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7D051" w14:textId="77777777" w:rsidR="008646C4" w:rsidRPr="008646C4" w:rsidRDefault="008646C4" w:rsidP="008646C4">
      <w:pPr>
        <w:shd w:val="clear" w:color="auto" w:fill="FFFFFF"/>
        <w:spacing w:before="100" w:beforeAutospacing="1" w:after="100" w:afterAutospacing="1"/>
        <w:rPr>
          <w:rFonts w:ascii="Arial" w:hAnsi="Arial" w:cs="Arial"/>
          <w:color w:val="222222"/>
          <w:sz w:val="23"/>
          <w:szCs w:val="23"/>
          <w:shd w:val="clear" w:color="auto" w:fill="FFFFFF"/>
          <w:lang w:eastAsia="pt-PT"/>
        </w:rPr>
      </w:pPr>
      <w:r w:rsidRPr="008646C4">
        <w:rPr>
          <w:rFonts w:ascii="Arial" w:hAnsi="Arial" w:cs="Arial"/>
          <w:b/>
          <w:bCs/>
          <w:color w:val="222222"/>
          <w:sz w:val="19"/>
          <w:szCs w:val="19"/>
          <w:shd w:val="clear" w:color="auto" w:fill="FFFFFF"/>
          <w:lang w:eastAsia="pt-PT"/>
        </w:rPr>
        <w:t>RESPOSTAS AO EDITOR E REVISORES:</w:t>
      </w:r>
      <w:r w:rsidRPr="008646C4">
        <w:rPr>
          <w:rFonts w:ascii="Arial" w:hAnsi="Arial" w:cs="Arial"/>
          <w:color w:val="222222"/>
          <w:sz w:val="19"/>
          <w:szCs w:val="19"/>
          <w:shd w:val="clear" w:color="auto" w:fill="FFFFFF"/>
          <w:lang w:eastAsia="pt-PT"/>
        </w:rPr>
        <w:t> </w:t>
      </w:r>
    </w:p>
    <w:p w14:paraId="54FF7344" w14:textId="77777777" w:rsidR="008646C4" w:rsidRPr="008646C4" w:rsidRDefault="008646C4" w:rsidP="008646C4">
      <w:pPr>
        <w:shd w:val="clear" w:color="auto" w:fill="FFFFFF"/>
        <w:spacing w:before="100" w:beforeAutospacing="1" w:after="100" w:afterAutospacing="1"/>
        <w:rPr>
          <w:rFonts w:ascii="Arial" w:hAnsi="Arial" w:cs="Arial"/>
          <w:color w:val="222222"/>
          <w:sz w:val="23"/>
          <w:szCs w:val="23"/>
          <w:shd w:val="clear" w:color="auto" w:fill="FFFFFF"/>
          <w:lang w:eastAsia="pt-PT"/>
        </w:rPr>
      </w:pPr>
      <w:r w:rsidRPr="008646C4">
        <w:rPr>
          <w:rFonts w:ascii="Arial" w:hAnsi="Arial" w:cs="Arial"/>
          <w:i/>
          <w:iCs/>
          <w:color w:val="222222"/>
          <w:sz w:val="19"/>
          <w:szCs w:val="19"/>
          <w:shd w:val="clear" w:color="auto" w:fill="FFFFFF"/>
          <w:lang w:eastAsia="pt-PT"/>
        </w:rPr>
        <w:t>Notas do Editor:</w:t>
      </w:r>
      <w:r w:rsidRPr="008646C4">
        <w:rPr>
          <w:rFonts w:ascii="Arial" w:hAnsi="Arial" w:cs="Arial"/>
          <w:i/>
          <w:iCs/>
          <w:color w:val="222222"/>
          <w:sz w:val="19"/>
          <w:szCs w:val="19"/>
          <w:shd w:val="clear" w:color="auto" w:fill="FFFFFF"/>
          <w:lang w:eastAsia="pt-PT"/>
        </w:rPr>
        <w:br/>
        <w:t>1. No resumo e abstract, Discussão e Conclusão devem estar separadas, tal como no corpo do manuscrito.</w:t>
      </w:r>
    </w:p>
    <w:p w14:paraId="66F5C840" w14:textId="77777777" w:rsidR="008646C4" w:rsidRPr="008646C4" w:rsidRDefault="008646C4" w:rsidP="008646C4">
      <w:pPr>
        <w:shd w:val="clear" w:color="auto" w:fill="FFFFFF"/>
        <w:spacing w:before="100" w:beforeAutospacing="1" w:after="100" w:afterAutospacing="1"/>
        <w:rPr>
          <w:rFonts w:ascii="Arial" w:hAnsi="Arial" w:cs="Arial"/>
          <w:color w:val="222222"/>
          <w:sz w:val="23"/>
          <w:szCs w:val="23"/>
          <w:shd w:val="clear" w:color="auto" w:fill="FFFFFF"/>
          <w:lang w:eastAsia="pt-PT"/>
        </w:rPr>
      </w:pPr>
      <w:r w:rsidRPr="008646C4">
        <w:rPr>
          <w:rFonts w:ascii="Arial" w:hAnsi="Arial" w:cs="Arial"/>
          <w:color w:val="222222"/>
          <w:sz w:val="19"/>
          <w:szCs w:val="19"/>
          <w:shd w:val="clear" w:color="auto" w:fill="FFFFFF"/>
          <w:lang w:eastAsia="pt-PT"/>
        </w:rPr>
        <w:t> </w:t>
      </w:r>
    </w:p>
    <w:p w14:paraId="7E102333" w14:textId="77777777" w:rsidR="008646C4" w:rsidRPr="008646C4" w:rsidRDefault="008646C4" w:rsidP="008646C4">
      <w:pPr>
        <w:shd w:val="clear" w:color="auto" w:fill="FFFFFF"/>
        <w:spacing w:before="100" w:beforeAutospacing="1" w:after="100" w:afterAutospacing="1"/>
        <w:ind w:left="708"/>
        <w:rPr>
          <w:rFonts w:ascii="Arial" w:hAnsi="Arial" w:cs="Arial"/>
          <w:color w:val="222222"/>
          <w:sz w:val="23"/>
          <w:szCs w:val="23"/>
          <w:shd w:val="clear" w:color="auto" w:fill="FFFFFF"/>
          <w:lang w:eastAsia="pt-PT"/>
        </w:rPr>
      </w:pPr>
      <w:r w:rsidRPr="008646C4">
        <w:rPr>
          <w:rFonts w:ascii="Arial" w:hAnsi="Arial" w:cs="Arial"/>
          <w:color w:val="222222"/>
          <w:sz w:val="22"/>
          <w:szCs w:val="22"/>
          <w:shd w:val="clear" w:color="auto" w:fill="FFFFFF"/>
          <w:lang w:eastAsia="pt-PT"/>
        </w:rPr>
        <w:t>Procedemos a esta alteração. Aproveitámos para introduzir ligeiras modificações, de acordo com os comentários 5 (revisor A) e 1 (revisor B).</w:t>
      </w:r>
    </w:p>
    <w:p w14:paraId="4C236791" w14:textId="77777777" w:rsidR="008646C4" w:rsidRPr="008646C4" w:rsidRDefault="008646C4" w:rsidP="008646C4">
      <w:pPr>
        <w:shd w:val="clear" w:color="auto" w:fill="FFFFFF"/>
        <w:spacing w:before="100" w:beforeAutospacing="1" w:after="100" w:afterAutospacing="1"/>
        <w:rPr>
          <w:rFonts w:ascii="Arial" w:hAnsi="Arial" w:cs="Arial"/>
          <w:color w:val="222222"/>
          <w:sz w:val="23"/>
          <w:szCs w:val="23"/>
          <w:shd w:val="clear" w:color="auto" w:fill="FFFFFF"/>
          <w:lang w:eastAsia="pt-PT"/>
        </w:rPr>
      </w:pPr>
      <w:r w:rsidRPr="008646C4">
        <w:rPr>
          <w:rFonts w:ascii="Arial" w:hAnsi="Arial" w:cs="Arial"/>
          <w:i/>
          <w:iCs/>
          <w:color w:val="222222"/>
          <w:sz w:val="19"/>
          <w:szCs w:val="19"/>
          <w:shd w:val="clear" w:color="auto" w:fill="FFFFFF"/>
          <w:lang w:eastAsia="pt-PT"/>
        </w:rPr>
        <w:br/>
        <w:t>2. No resumo e abstract não é permitida a utilização de siglas e/ou abreviaturas.</w:t>
      </w:r>
    </w:p>
    <w:p w14:paraId="05491240" w14:textId="77777777" w:rsidR="008646C4" w:rsidRPr="008646C4" w:rsidRDefault="008646C4" w:rsidP="008646C4">
      <w:pPr>
        <w:shd w:val="clear" w:color="auto" w:fill="FFFFFF"/>
        <w:spacing w:before="100" w:beforeAutospacing="1" w:after="100" w:afterAutospacing="1"/>
        <w:rPr>
          <w:rFonts w:ascii="Arial" w:hAnsi="Arial" w:cs="Arial"/>
          <w:color w:val="222222"/>
          <w:sz w:val="23"/>
          <w:szCs w:val="23"/>
          <w:shd w:val="clear" w:color="auto" w:fill="FFFFFF"/>
          <w:lang w:eastAsia="pt-PT"/>
        </w:rPr>
      </w:pPr>
      <w:r w:rsidRPr="008646C4">
        <w:rPr>
          <w:rFonts w:ascii="Arial" w:hAnsi="Arial" w:cs="Arial"/>
          <w:color w:val="222222"/>
          <w:sz w:val="19"/>
          <w:szCs w:val="19"/>
          <w:shd w:val="clear" w:color="auto" w:fill="FFFFFF"/>
          <w:lang w:eastAsia="pt-PT"/>
        </w:rPr>
        <w:t> </w:t>
      </w:r>
    </w:p>
    <w:p w14:paraId="5F4DDC4B" w14:textId="77777777" w:rsidR="008646C4" w:rsidRPr="008646C4" w:rsidRDefault="008646C4" w:rsidP="008646C4">
      <w:pPr>
        <w:shd w:val="clear" w:color="auto" w:fill="FFFFFF"/>
        <w:spacing w:before="100" w:beforeAutospacing="1" w:after="100" w:afterAutospacing="1"/>
        <w:ind w:left="708"/>
        <w:rPr>
          <w:rFonts w:ascii="Arial" w:hAnsi="Arial" w:cs="Arial"/>
          <w:color w:val="222222"/>
          <w:sz w:val="23"/>
          <w:szCs w:val="23"/>
          <w:shd w:val="clear" w:color="auto" w:fill="FFFFFF"/>
          <w:lang w:eastAsia="pt-PT"/>
        </w:rPr>
      </w:pPr>
      <w:r w:rsidRPr="008646C4">
        <w:rPr>
          <w:rFonts w:ascii="Arial" w:hAnsi="Arial" w:cs="Arial"/>
          <w:color w:val="222222"/>
          <w:sz w:val="22"/>
          <w:szCs w:val="22"/>
          <w:shd w:val="clear" w:color="auto" w:fill="FFFFFF"/>
          <w:lang w:eastAsia="pt-PT"/>
        </w:rPr>
        <w:t>Procedemos também a esta alteração, deixando a menção à abreviatura VOICE apenas em pontos estritamente necessários.</w:t>
      </w:r>
    </w:p>
    <w:p w14:paraId="4FB6408E" w14:textId="77777777" w:rsidR="005D23F5" w:rsidRDefault="005D23F5" w:rsidP="008646C4">
      <w:pPr>
        <w:shd w:val="clear" w:color="auto" w:fill="FFFFFF"/>
        <w:spacing w:before="100" w:beforeAutospacing="1" w:after="100" w:afterAutospacing="1"/>
        <w:rPr>
          <w:rFonts w:ascii="Arial" w:hAnsi="Arial" w:cs="Arial"/>
          <w:color w:val="222222"/>
          <w:sz w:val="19"/>
          <w:szCs w:val="19"/>
          <w:shd w:val="clear" w:color="auto" w:fill="FFFFFF"/>
          <w:lang w:eastAsia="pt-PT"/>
        </w:rPr>
      </w:pPr>
    </w:p>
    <w:p w14:paraId="715C27E6" w14:textId="77777777" w:rsidR="008646C4" w:rsidRPr="008646C4" w:rsidRDefault="008646C4" w:rsidP="008646C4">
      <w:pPr>
        <w:shd w:val="clear" w:color="auto" w:fill="FFFFFF"/>
        <w:spacing w:before="100" w:beforeAutospacing="1" w:after="100" w:afterAutospacing="1"/>
        <w:rPr>
          <w:rFonts w:ascii="Arial" w:hAnsi="Arial" w:cs="Arial"/>
          <w:color w:val="222222"/>
          <w:sz w:val="23"/>
          <w:szCs w:val="23"/>
          <w:shd w:val="clear" w:color="auto" w:fill="FFFFFF"/>
          <w:lang w:eastAsia="pt-PT"/>
        </w:rPr>
      </w:pPr>
      <w:r w:rsidRPr="008646C4">
        <w:rPr>
          <w:rFonts w:ascii="Arial" w:hAnsi="Arial" w:cs="Arial"/>
          <w:color w:val="222222"/>
          <w:sz w:val="19"/>
          <w:szCs w:val="19"/>
          <w:shd w:val="clear" w:color="auto" w:fill="FFFFFF"/>
          <w:lang w:eastAsia="pt-PT"/>
        </w:rPr>
        <w:t>Revisor A – Comentário 1:</w:t>
      </w:r>
      <w:r w:rsidRPr="008646C4">
        <w:rPr>
          <w:rFonts w:ascii="PMingLiU" w:eastAsia="PMingLiU" w:hAnsi="PMingLiU" w:cs="PMingLiU"/>
          <w:color w:val="222222"/>
          <w:sz w:val="19"/>
          <w:szCs w:val="19"/>
          <w:shd w:val="clear" w:color="auto" w:fill="FFFFFF"/>
          <w:lang w:eastAsia="pt-PT"/>
        </w:rPr>
        <w:br/>
      </w:r>
      <w:r w:rsidRPr="008646C4">
        <w:rPr>
          <w:rFonts w:ascii="Arial" w:hAnsi="Arial" w:cs="Arial"/>
          <w:i/>
          <w:iCs/>
          <w:color w:val="222222"/>
          <w:sz w:val="19"/>
          <w:szCs w:val="19"/>
          <w:shd w:val="clear" w:color="auto" w:fill="FFFFFF"/>
          <w:lang w:eastAsia="pt-PT"/>
        </w:rPr>
        <w:t>§  Porque é que os autores não utilizaram na versão portuguesa a componente qualitativa do questionário original, sabendo que normalmente permite complementar de uma forma substancial a interpretação dos resultados da aplicação dos questionários? O texto deveria, pelo menos,</w:t>
      </w:r>
      <w:r w:rsidRPr="008646C4">
        <w:rPr>
          <w:rFonts w:ascii="Arial" w:hAnsi="Arial" w:cs="Arial"/>
          <w:i/>
          <w:iCs/>
          <w:color w:val="222222"/>
          <w:sz w:val="19"/>
          <w:szCs w:val="19"/>
          <w:shd w:val="clear" w:color="auto" w:fill="FFFFFF"/>
          <w:lang w:eastAsia="pt-PT"/>
        </w:rPr>
        <w:br/>
        <w:t>dar essa explicação.</w:t>
      </w:r>
    </w:p>
    <w:p w14:paraId="77739019" w14:textId="77777777" w:rsidR="008646C4" w:rsidRPr="008646C4" w:rsidRDefault="008646C4" w:rsidP="008646C4">
      <w:pPr>
        <w:shd w:val="clear" w:color="auto" w:fill="FFFFFF"/>
        <w:spacing w:before="100" w:beforeAutospacing="1" w:after="100" w:afterAutospacing="1"/>
        <w:rPr>
          <w:rFonts w:ascii="Arial" w:hAnsi="Arial" w:cs="Arial"/>
          <w:color w:val="222222"/>
          <w:sz w:val="23"/>
          <w:szCs w:val="23"/>
          <w:shd w:val="clear" w:color="auto" w:fill="FFFFFF"/>
          <w:lang w:eastAsia="pt-PT"/>
        </w:rPr>
      </w:pPr>
      <w:r w:rsidRPr="008646C4">
        <w:rPr>
          <w:rFonts w:ascii="Arial" w:hAnsi="Arial" w:cs="Arial"/>
          <w:color w:val="222222"/>
          <w:sz w:val="19"/>
          <w:szCs w:val="19"/>
          <w:shd w:val="clear" w:color="auto" w:fill="FFFFFF"/>
          <w:lang w:eastAsia="pt-PT"/>
        </w:rPr>
        <w:t> </w:t>
      </w:r>
    </w:p>
    <w:p w14:paraId="276BFE81" w14:textId="77777777" w:rsidR="008646C4" w:rsidRPr="008646C4" w:rsidRDefault="008646C4" w:rsidP="008646C4">
      <w:pPr>
        <w:shd w:val="clear" w:color="auto" w:fill="FFFFFF"/>
        <w:spacing w:before="100" w:beforeAutospacing="1" w:after="100" w:afterAutospacing="1"/>
        <w:ind w:firstLine="708"/>
        <w:rPr>
          <w:rFonts w:ascii="Arial" w:hAnsi="Arial" w:cs="Arial"/>
          <w:color w:val="222222"/>
          <w:sz w:val="23"/>
          <w:szCs w:val="23"/>
          <w:shd w:val="clear" w:color="auto" w:fill="FFFFFF"/>
          <w:lang w:eastAsia="pt-PT"/>
        </w:rPr>
      </w:pPr>
      <w:r w:rsidRPr="008646C4">
        <w:rPr>
          <w:rFonts w:ascii="Arial" w:hAnsi="Arial" w:cs="Arial"/>
          <w:b/>
          <w:bCs/>
          <w:color w:val="222222"/>
          <w:sz w:val="23"/>
          <w:szCs w:val="23"/>
          <w:shd w:val="clear" w:color="auto" w:fill="FFFFFF"/>
          <w:lang w:eastAsia="pt-PT"/>
        </w:rPr>
        <w:t>Resposta:</w:t>
      </w:r>
    </w:p>
    <w:p w14:paraId="750F523B" w14:textId="77777777" w:rsidR="008646C4" w:rsidRPr="008646C4" w:rsidRDefault="008646C4" w:rsidP="008646C4">
      <w:pPr>
        <w:shd w:val="clear" w:color="auto" w:fill="FFFFFF"/>
        <w:spacing w:before="100" w:beforeAutospacing="1" w:after="100" w:afterAutospacing="1"/>
        <w:ind w:left="708"/>
        <w:jc w:val="both"/>
        <w:rPr>
          <w:rFonts w:ascii="Arial" w:hAnsi="Arial" w:cs="Arial"/>
          <w:color w:val="222222"/>
          <w:sz w:val="23"/>
          <w:szCs w:val="23"/>
          <w:shd w:val="clear" w:color="auto" w:fill="FFFFFF"/>
          <w:lang w:eastAsia="pt-PT"/>
        </w:rPr>
      </w:pPr>
      <w:r w:rsidRPr="008646C4">
        <w:rPr>
          <w:rFonts w:ascii="Arial" w:hAnsi="Arial" w:cs="Arial"/>
          <w:color w:val="222222"/>
          <w:sz w:val="22"/>
          <w:szCs w:val="22"/>
          <w:shd w:val="clear" w:color="auto" w:fill="FFFFFF"/>
          <w:lang w:eastAsia="pt-PT"/>
        </w:rPr>
        <w:t>Agradecemos a pertinência da observação. Na verdade o questionário original foi construído em Inglaterra, com base num forte componente qualititativo, recorrendo a grupos focais. Daí grande parte da originalidade, como destacamos na Introdução. Não obstante, o questionário propriamente dito não inclui perguntas abertas (a tratar de acordo com metodologia qualitativa), pelo que introduzi-las ultrapassaria o nosso objectivo inicial. Por outro lado, reproduzir toda a metodologia original conduziria a um novo instrumento, o que também não era nosso objectivo.</w:t>
      </w:r>
    </w:p>
    <w:p w14:paraId="67D2AA8D" w14:textId="77777777" w:rsidR="008646C4" w:rsidRPr="008646C4" w:rsidRDefault="008646C4" w:rsidP="008646C4">
      <w:pPr>
        <w:shd w:val="clear" w:color="auto" w:fill="FFFFFF"/>
        <w:spacing w:before="100" w:beforeAutospacing="1" w:after="100" w:afterAutospacing="1"/>
        <w:ind w:left="708"/>
        <w:jc w:val="both"/>
        <w:rPr>
          <w:rFonts w:ascii="Arial" w:hAnsi="Arial" w:cs="Arial"/>
          <w:color w:val="222222"/>
          <w:sz w:val="23"/>
          <w:szCs w:val="23"/>
          <w:shd w:val="clear" w:color="auto" w:fill="FFFFFF"/>
          <w:lang w:eastAsia="pt-PT"/>
        </w:rPr>
      </w:pPr>
      <w:r w:rsidRPr="008646C4">
        <w:rPr>
          <w:rFonts w:ascii="Arial" w:hAnsi="Arial" w:cs="Arial"/>
          <w:color w:val="222222"/>
          <w:sz w:val="22"/>
          <w:szCs w:val="22"/>
          <w:shd w:val="clear" w:color="auto" w:fill="FFFFFF"/>
          <w:lang w:eastAsia="pt-PT"/>
        </w:rPr>
        <w:t> </w:t>
      </w:r>
    </w:p>
    <w:p w14:paraId="17E5CCA6" w14:textId="77777777" w:rsidR="008646C4" w:rsidRPr="008646C4" w:rsidRDefault="008646C4" w:rsidP="008646C4">
      <w:pPr>
        <w:shd w:val="clear" w:color="auto" w:fill="FFFFFF"/>
        <w:spacing w:before="100" w:beforeAutospacing="1" w:after="100" w:afterAutospacing="1"/>
        <w:ind w:left="708"/>
        <w:jc w:val="both"/>
        <w:rPr>
          <w:rFonts w:ascii="Arial" w:hAnsi="Arial" w:cs="Arial"/>
          <w:color w:val="222222"/>
          <w:sz w:val="23"/>
          <w:szCs w:val="23"/>
          <w:shd w:val="clear" w:color="auto" w:fill="FFFFFF"/>
          <w:lang w:val="en-US" w:eastAsia="pt-PT"/>
        </w:rPr>
      </w:pPr>
      <w:r w:rsidRPr="008646C4">
        <w:rPr>
          <w:rFonts w:ascii="Arial" w:hAnsi="Arial" w:cs="Arial"/>
          <w:color w:val="222222"/>
          <w:sz w:val="22"/>
          <w:szCs w:val="22"/>
          <w:shd w:val="clear" w:color="auto" w:fill="FFFFFF"/>
          <w:lang w:eastAsia="pt-PT"/>
        </w:rPr>
        <w:t>Seria, porém, desejável que o trabalho com a escala viesse a incluir uma discussão mais aprofundada da pertinência ou compreensibilidade dos itens, nomeadamente através de explorações qualitativas, incluindo grupos focais. </w:t>
      </w:r>
      <w:r w:rsidRPr="008646C4">
        <w:rPr>
          <w:rFonts w:ascii="Arial" w:hAnsi="Arial" w:cs="Arial"/>
          <w:color w:val="222222"/>
          <w:sz w:val="22"/>
          <w:szCs w:val="22"/>
          <w:shd w:val="clear" w:color="auto" w:fill="FFFFFF"/>
          <w:lang w:val="en-US" w:eastAsia="pt-PT"/>
        </w:rPr>
        <w:t>A nossa aproximação está descrita no artigo (Metodologia): “</w:t>
      </w:r>
      <w:r w:rsidRPr="008646C4">
        <w:rPr>
          <w:rFonts w:ascii="Arial" w:hAnsi="Arial" w:cs="Arial"/>
          <w:i/>
          <w:iCs/>
          <w:color w:val="222222"/>
          <w:sz w:val="22"/>
          <w:szCs w:val="22"/>
          <w:shd w:val="clear" w:color="auto" w:fill="FFFFFF"/>
          <w:lang w:val="en-US" w:eastAsia="pt-PT"/>
        </w:rPr>
        <w:t>A pre-test of the instrument was conducted with five service-users who were asked about the perceived meaning of the questions, and whether there was any word or expression that they could not understand, or found unacceptable or offensive. VOICE was considered to be easy to understand and to complete…”</w:t>
      </w:r>
    </w:p>
    <w:p w14:paraId="65E8C595" w14:textId="77777777" w:rsidR="008646C4" w:rsidRDefault="008646C4" w:rsidP="008646C4">
      <w:pPr>
        <w:shd w:val="clear" w:color="auto" w:fill="FFFFFF"/>
        <w:spacing w:before="100" w:beforeAutospacing="1" w:after="100" w:afterAutospacing="1"/>
        <w:rPr>
          <w:rFonts w:ascii="Arial" w:hAnsi="Arial" w:cs="Arial"/>
          <w:color w:val="222222"/>
          <w:sz w:val="19"/>
          <w:szCs w:val="19"/>
          <w:shd w:val="clear" w:color="auto" w:fill="FFFFFF"/>
          <w:lang w:val="en-US" w:eastAsia="pt-PT"/>
        </w:rPr>
      </w:pPr>
      <w:r w:rsidRPr="008646C4">
        <w:rPr>
          <w:rFonts w:ascii="Arial" w:hAnsi="Arial" w:cs="Arial"/>
          <w:color w:val="222222"/>
          <w:sz w:val="19"/>
          <w:szCs w:val="19"/>
          <w:shd w:val="clear" w:color="auto" w:fill="FFFFFF"/>
          <w:lang w:val="en-US" w:eastAsia="pt-PT"/>
        </w:rPr>
        <w:t> </w:t>
      </w:r>
    </w:p>
    <w:p w14:paraId="3A92E5CE" w14:textId="77777777" w:rsidR="00F350DB" w:rsidRPr="008646C4" w:rsidRDefault="00F350DB" w:rsidP="008646C4">
      <w:pPr>
        <w:shd w:val="clear" w:color="auto" w:fill="FFFFFF"/>
        <w:spacing w:before="100" w:beforeAutospacing="1" w:after="100" w:afterAutospacing="1"/>
        <w:rPr>
          <w:rFonts w:ascii="Arial" w:hAnsi="Arial" w:cs="Arial"/>
          <w:color w:val="222222"/>
          <w:sz w:val="23"/>
          <w:szCs w:val="23"/>
          <w:shd w:val="clear" w:color="auto" w:fill="FFFFFF"/>
          <w:lang w:val="en-US" w:eastAsia="pt-PT"/>
        </w:rPr>
      </w:pPr>
      <w:bookmarkStart w:id="0" w:name="_GoBack"/>
      <w:bookmarkEnd w:id="0"/>
    </w:p>
    <w:p w14:paraId="2DF0D7B2" w14:textId="77777777" w:rsidR="008646C4" w:rsidRPr="008646C4" w:rsidRDefault="008646C4" w:rsidP="008646C4">
      <w:pPr>
        <w:shd w:val="clear" w:color="auto" w:fill="FFFFFF"/>
        <w:spacing w:before="100" w:beforeAutospacing="1" w:after="100" w:afterAutospacing="1"/>
        <w:rPr>
          <w:rFonts w:ascii="Arial" w:hAnsi="Arial" w:cs="Arial"/>
          <w:color w:val="222222"/>
          <w:sz w:val="23"/>
          <w:szCs w:val="23"/>
          <w:shd w:val="clear" w:color="auto" w:fill="FFFFFF"/>
          <w:lang w:eastAsia="pt-PT"/>
        </w:rPr>
      </w:pPr>
      <w:r w:rsidRPr="008646C4">
        <w:rPr>
          <w:rFonts w:ascii="Arial" w:hAnsi="Arial" w:cs="Arial"/>
          <w:color w:val="222222"/>
          <w:sz w:val="19"/>
          <w:szCs w:val="19"/>
          <w:shd w:val="clear" w:color="auto" w:fill="FFFFFF"/>
          <w:lang w:eastAsia="pt-PT"/>
        </w:rPr>
        <w:lastRenderedPageBreak/>
        <w:t>Revisor A – Comentário 2:</w:t>
      </w:r>
      <w:r w:rsidRPr="008646C4">
        <w:rPr>
          <w:rFonts w:ascii="PMingLiU" w:eastAsia="PMingLiU" w:hAnsi="PMingLiU" w:cs="PMingLiU"/>
          <w:color w:val="222222"/>
          <w:sz w:val="19"/>
          <w:szCs w:val="19"/>
          <w:shd w:val="clear" w:color="auto" w:fill="FFFFFF"/>
          <w:lang w:eastAsia="pt-PT"/>
        </w:rPr>
        <w:br/>
      </w:r>
      <w:r w:rsidRPr="008646C4">
        <w:rPr>
          <w:rFonts w:ascii="Arial" w:hAnsi="Arial" w:cs="Arial"/>
          <w:color w:val="222222"/>
          <w:sz w:val="19"/>
          <w:szCs w:val="19"/>
          <w:shd w:val="clear" w:color="auto" w:fill="FFFFFF"/>
          <w:lang w:eastAsia="pt-PT"/>
        </w:rPr>
        <w:t>§  Quando se referem à fiabilidade teste-reteste da versão original, os autores indicam o apresentam o indicador q (q=0.88). Qual o seu significado?</w:t>
      </w:r>
    </w:p>
    <w:p w14:paraId="0B8F9717" w14:textId="77777777" w:rsidR="008646C4" w:rsidRPr="008646C4" w:rsidRDefault="008646C4" w:rsidP="008646C4">
      <w:pPr>
        <w:shd w:val="clear" w:color="auto" w:fill="FFFFFF"/>
        <w:spacing w:before="100" w:beforeAutospacing="1" w:after="100" w:afterAutospacing="1"/>
        <w:ind w:firstLine="708"/>
        <w:rPr>
          <w:rFonts w:ascii="Arial" w:hAnsi="Arial" w:cs="Arial"/>
          <w:color w:val="222222"/>
          <w:sz w:val="23"/>
          <w:szCs w:val="23"/>
          <w:shd w:val="clear" w:color="auto" w:fill="FFFFFF"/>
          <w:lang w:eastAsia="pt-PT"/>
        </w:rPr>
      </w:pPr>
      <w:r w:rsidRPr="008646C4">
        <w:rPr>
          <w:rFonts w:ascii="Arial" w:hAnsi="Arial" w:cs="Arial"/>
          <w:b/>
          <w:bCs/>
          <w:color w:val="222222"/>
          <w:sz w:val="23"/>
          <w:szCs w:val="23"/>
          <w:shd w:val="clear" w:color="auto" w:fill="FFFFFF"/>
          <w:lang w:eastAsia="pt-PT"/>
        </w:rPr>
        <w:t>Resposta:</w:t>
      </w:r>
    </w:p>
    <w:p w14:paraId="1EA41584" w14:textId="77777777" w:rsidR="008646C4" w:rsidRPr="008646C4" w:rsidRDefault="008646C4" w:rsidP="008646C4">
      <w:pPr>
        <w:shd w:val="clear" w:color="auto" w:fill="FFFFFF"/>
        <w:spacing w:before="100" w:beforeAutospacing="1" w:after="100" w:afterAutospacing="1"/>
        <w:ind w:left="708"/>
        <w:jc w:val="both"/>
        <w:rPr>
          <w:rFonts w:ascii="Arial" w:hAnsi="Arial" w:cs="Arial"/>
          <w:color w:val="222222"/>
          <w:sz w:val="23"/>
          <w:szCs w:val="23"/>
          <w:shd w:val="clear" w:color="auto" w:fill="FFFFFF"/>
          <w:lang w:eastAsia="pt-PT"/>
        </w:rPr>
      </w:pPr>
      <w:r w:rsidRPr="008646C4">
        <w:rPr>
          <w:rFonts w:ascii="Arial" w:hAnsi="Arial" w:cs="Arial"/>
          <w:color w:val="000000"/>
          <w:sz w:val="22"/>
          <w:szCs w:val="22"/>
          <w:shd w:val="clear" w:color="auto" w:fill="FFFFFF"/>
          <w:lang w:eastAsia="pt-PT"/>
        </w:rPr>
        <w:t>Agradecemos a oportunidade de corrigir o erro. No artigo de apresentação da VOICE (Evans et al., 2012), a fidelidade teste-reteste foi avaliada com recurso ao coeficiente de concordância de Lin (Lin's concordance coeficiente; Lin, 1989), sendo utilizado o rho (“ρ”) para o apresentar.</w:t>
      </w:r>
    </w:p>
    <w:p w14:paraId="17DA195C" w14:textId="77777777" w:rsidR="008646C4" w:rsidRPr="008646C4" w:rsidRDefault="008646C4" w:rsidP="008646C4">
      <w:pPr>
        <w:shd w:val="clear" w:color="auto" w:fill="FFFFFF"/>
        <w:spacing w:before="100" w:beforeAutospacing="1" w:after="100" w:afterAutospacing="1"/>
        <w:ind w:left="708"/>
        <w:rPr>
          <w:rFonts w:ascii="Arial" w:hAnsi="Arial" w:cs="Arial"/>
          <w:color w:val="222222"/>
          <w:sz w:val="23"/>
          <w:szCs w:val="23"/>
          <w:shd w:val="clear" w:color="auto" w:fill="FFFFFF"/>
          <w:lang w:eastAsia="pt-PT"/>
        </w:rPr>
      </w:pPr>
      <w:r w:rsidRPr="008646C4">
        <w:rPr>
          <w:rFonts w:ascii="Arial" w:hAnsi="Arial" w:cs="Arial"/>
          <w:color w:val="222222"/>
          <w:sz w:val="19"/>
          <w:szCs w:val="19"/>
          <w:shd w:val="clear" w:color="auto" w:fill="FFFFFF"/>
          <w:lang w:eastAsia="pt-PT"/>
        </w:rPr>
        <w:t> </w:t>
      </w:r>
    </w:p>
    <w:p w14:paraId="250B9EF0" w14:textId="77777777" w:rsidR="008646C4" w:rsidRPr="008646C4" w:rsidRDefault="008646C4" w:rsidP="008646C4">
      <w:pPr>
        <w:shd w:val="clear" w:color="auto" w:fill="FFFFFF"/>
        <w:spacing w:before="100" w:beforeAutospacing="1" w:after="100" w:afterAutospacing="1"/>
        <w:rPr>
          <w:rFonts w:ascii="Arial" w:hAnsi="Arial" w:cs="Arial"/>
          <w:color w:val="222222"/>
          <w:sz w:val="23"/>
          <w:szCs w:val="23"/>
          <w:shd w:val="clear" w:color="auto" w:fill="FFFFFF"/>
          <w:lang w:eastAsia="pt-PT"/>
        </w:rPr>
      </w:pPr>
      <w:r w:rsidRPr="008646C4">
        <w:rPr>
          <w:rFonts w:ascii="Arial" w:hAnsi="Arial" w:cs="Arial"/>
          <w:color w:val="222222"/>
          <w:sz w:val="19"/>
          <w:szCs w:val="19"/>
          <w:shd w:val="clear" w:color="auto" w:fill="FFFFFF"/>
          <w:lang w:eastAsia="pt-PT"/>
        </w:rPr>
        <w:t> </w:t>
      </w:r>
    </w:p>
    <w:p w14:paraId="49DD1FB9" w14:textId="77777777" w:rsidR="008646C4" w:rsidRPr="008646C4" w:rsidRDefault="008646C4" w:rsidP="008646C4">
      <w:pPr>
        <w:shd w:val="clear" w:color="auto" w:fill="FFFFFF"/>
        <w:spacing w:before="100" w:beforeAutospacing="1" w:after="100" w:afterAutospacing="1"/>
        <w:rPr>
          <w:rFonts w:ascii="Arial" w:hAnsi="Arial" w:cs="Arial"/>
          <w:color w:val="222222"/>
          <w:sz w:val="23"/>
          <w:szCs w:val="23"/>
          <w:shd w:val="clear" w:color="auto" w:fill="FFFFFF"/>
          <w:lang w:eastAsia="pt-PT"/>
        </w:rPr>
      </w:pPr>
      <w:r w:rsidRPr="008646C4">
        <w:rPr>
          <w:rFonts w:ascii="Arial" w:hAnsi="Arial" w:cs="Arial"/>
          <w:color w:val="222222"/>
          <w:sz w:val="19"/>
          <w:szCs w:val="19"/>
          <w:shd w:val="clear" w:color="auto" w:fill="D3D3D3"/>
          <w:lang w:eastAsia="pt-PT"/>
        </w:rPr>
        <w:t>Revisor A – Comentário 3:</w:t>
      </w:r>
      <w:r w:rsidRPr="008646C4">
        <w:rPr>
          <w:rFonts w:ascii="Arial" w:hAnsi="Arial" w:cs="Arial"/>
          <w:color w:val="222222"/>
          <w:sz w:val="19"/>
          <w:szCs w:val="19"/>
          <w:shd w:val="clear" w:color="auto" w:fill="FFFFFF"/>
          <w:lang w:eastAsia="pt-PT"/>
        </w:rPr>
        <w:br/>
        <w:t>§  Além disto, não são referidos quaisquer indicadores de validade do instrumento de medição original. Qual a razão para essa omissão?</w:t>
      </w:r>
    </w:p>
    <w:p w14:paraId="4316E16F" w14:textId="77777777" w:rsidR="008646C4" w:rsidRPr="008646C4" w:rsidRDefault="008646C4" w:rsidP="008646C4">
      <w:pPr>
        <w:shd w:val="clear" w:color="auto" w:fill="FFFFFF"/>
        <w:spacing w:before="100" w:beforeAutospacing="1" w:after="100" w:afterAutospacing="1"/>
        <w:ind w:firstLine="708"/>
        <w:rPr>
          <w:rFonts w:ascii="Arial" w:hAnsi="Arial" w:cs="Arial"/>
          <w:color w:val="222222"/>
          <w:sz w:val="23"/>
          <w:szCs w:val="23"/>
          <w:shd w:val="clear" w:color="auto" w:fill="FFFFFF"/>
          <w:lang w:eastAsia="pt-PT"/>
        </w:rPr>
      </w:pPr>
      <w:r w:rsidRPr="008646C4">
        <w:rPr>
          <w:rFonts w:ascii="Arial" w:hAnsi="Arial" w:cs="Arial"/>
          <w:b/>
          <w:bCs/>
          <w:color w:val="222222"/>
          <w:sz w:val="19"/>
          <w:szCs w:val="19"/>
          <w:shd w:val="clear" w:color="auto" w:fill="FFFFFF"/>
          <w:lang w:eastAsia="pt-PT"/>
        </w:rPr>
        <w:t>Resposta:</w:t>
      </w:r>
    </w:p>
    <w:p w14:paraId="5FD3485F" w14:textId="77777777" w:rsidR="008646C4" w:rsidRPr="008646C4" w:rsidRDefault="008646C4" w:rsidP="008646C4">
      <w:pPr>
        <w:shd w:val="clear" w:color="auto" w:fill="FFFFFF"/>
        <w:spacing w:before="100" w:beforeAutospacing="1" w:after="100" w:afterAutospacing="1"/>
        <w:ind w:left="708"/>
        <w:jc w:val="both"/>
        <w:rPr>
          <w:rFonts w:ascii="Arial" w:hAnsi="Arial" w:cs="Arial"/>
          <w:color w:val="222222"/>
          <w:sz w:val="23"/>
          <w:szCs w:val="23"/>
          <w:shd w:val="clear" w:color="auto" w:fill="FFFFFF"/>
          <w:lang w:val="en-US" w:eastAsia="pt-PT"/>
        </w:rPr>
      </w:pPr>
      <w:r w:rsidRPr="008646C4">
        <w:rPr>
          <w:rFonts w:ascii="Arial" w:hAnsi="Arial" w:cs="Arial"/>
          <w:color w:val="1A1718"/>
          <w:sz w:val="23"/>
          <w:szCs w:val="23"/>
          <w:shd w:val="clear" w:color="auto" w:fill="FFFFFF"/>
          <w:lang w:eastAsia="pt-PT"/>
        </w:rPr>
        <w:t>De acordo com a sugestão, acrescentámos alguns elementos na parte correspondente do texto (Methods, Assessment tools: “…The full ….target group. </w:t>
      </w:r>
      <w:r w:rsidRPr="008646C4">
        <w:rPr>
          <w:rFonts w:ascii="Arial" w:hAnsi="Arial" w:cs="Arial"/>
          <w:color w:val="1A1718"/>
          <w:sz w:val="23"/>
          <w:szCs w:val="23"/>
          <w:shd w:val="clear" w:color="auto" w:fill="FFFFFF"/>
          <w:lang w:val="en-US" w:eastAsia="pt-PT"/>
        </w:rPr>
        <w:t>Moreover, results of the original study indicated high criterion validity using a satisfaction with residential services’ evaluation, and the ability of VOICE to discriminate between different groups (e.g., worse perceptions of care within those who had been compulsory admitted)</w:t>
      </w:r>
      <w:r w:rsidRPr="008646C4">
        <w:rPr>
          <w:rFonts w:ascii="Arial" w:hAnsi="Arial" w:cs="Arial"/>
          <w:color w:val="222222"/>
          <w:sz w:val="23"/>
          <w:szCs w:val="23"/>
          <w:shd w:val="clear" w:color="auto" w:fill="FFFFFF"/>
          <w:vertAlign w:val="superscript"/>
          <w:lang w:val="en-US" w:eastAsia="pt-PT"/>
        </w:rPr>
        <w:t>9</w:t>
      </w:r>
      <w:r w:rsidRPr="008646C4">
        <w:rPr>
          <w:rFonts w:ascii="Arial" w:hAnsi="Arial" w:cs="Arial"/>
          <w:color w:val="1A1718"/>
          <w:sz w:val="23"/>
          <w:szCs w:val="23"/>
          <w:shd w:val="clear" w:color="auto" w:fill="FFFFFF"/>
          <w:lang w:val="en-US" w:eastAsia="pt-PT"/>
        </w:rPr>
        <w:t>.”</w:t>
      </w:r>
    </w:p>
    <w:p w14:paraId="478C57AD" w14:textId="77777777" w:rsidR="008646C4" w:rsidRPr="008646C4" w:rsidRDefault="008646C4" w:rsidP="008646C4">
      <w:pPr>
        <w:shd w:val="clear" w:color="auto" w:fill="FFFFFF"/>
        <w:spacing w:before="100" w:beforeAutospacing="1" w:after="100" w:afterAutospacing="1"/>
        <w:jc w:val="both"/>
        <w:rPr>
          <w:rFonts w:ascii="Arial" w:hAnsi="Arial" w:cs="Arial"/>
          <w:color w:val="222222"/>
          <w:sz w:val="23"/>
          <w:szCs w:val="23"/>
          <w:shd w:val="clear" w:color="auto" w:fill="FFFFFF"/>
          <w:lang w:val="en-US" w:eastAsia="pt-PT"/>
        </w:rPr>
      </w:pPr>
      <w:r w:rsidRPr="008646C4">
        <w:rPr>
          <w:rFonts w:ascii="Arial" w:hAnsi="Arial" w:cs="Arial"/>
          <w:color w:val="1A1718"/>
          <w:sz w:val="23"/>
          <w:szCs w:val="23"/>
          <w:shd w:val="clear" w:color="auto" w:fill="FFFFFF"/>
          <w:lang w:val="en-US" w:eastAsia="pt-PT"/>
        </w:rPr>
        <w:t> </w:t>
      </w:r>
    </w:p>
    <w:p w14:paraId="6E0C68A7" w14:textId="77777777" w:rsidR="008646C4" w:rsidRPr="008646C4" w:rsidRDefault="008646C4" w:rsidP="008646C4">
      <w:pPr>
        <w:shd w:val="clear" w:color="auto" w:fill="FFFFFF"/>
        <w:spacing w:before="100" w:beforeAutospacing="1" w:after="100" w:afterAutospacing="1"/>
        <w:rPr>
          <w:rFonts w:ascii="Arial" w:hAnsi="Arial" w:cs="Arial"/>
          <w:color w:val="222222"/>
          <w:sz w:val="23"/>
          <w:szCs w:val="23"/>
          <w:shd w:val="clear" w:color="auto" w:fill="FFFFFF"/>
          <w:lang w:val="en-US" w:eastAsia="pt-PT"/>
        </w:rPr>
      </w:pPr>
      <w:r w:rsidRPr="008646C4">
        <w:rPr>
          <w:rFonts w:ascii="Arial" w:hAnsi="Arial" w:cs="Arial"/>
          <w:b/>
          <w:bCs/>
          <w:color w:val="222222"/>
          <w:sz w:val="19"/>
          <w:szCs w:val="19"/>
          <w:shd w:val="clear" w:color="auto" w:fill="FFFFFF"/>
          <w:lang w:val="en-US" w:eastAsia="pt-PT"/>
        </w:rPr>
        <w:t> </w:t>
      </w:r>
    </w:p>
    <w:p w14:paraId="6D17C294" w14:textId="77777777" w:rsidR="008646C4" w:rsidRPr="008646C4" w:rsidRDefault="008646C4" w:rsidP="008646C4">
      <w:pPr>
        <w:shd w:val="clear" w:color="auto" w:fill="FFFFFF"/>
        <w:spacing w:before="100" w:beforeAutospacing="1" w:after="100" w:afterAutospacing="1"/>
        <w:rPr>
          <w:rFonts w:ascii="Arial" w:hAnsi="Arial" w:cs="Arial"/>
          <w:color w:val="222222"/>
          <w:sz w:val="23"/>
          <w:szCs w:val="23"/>
          <w:shd w:val="clear" w:color="auto" w:fill="FFFFFF"/>
          <w:lang w:eastAsia="pt-PT"/>
        </w:rPr>
      </w:pPr>
      <w:r w:rsidRPr="008646C4">
        <w:rPr>
          <w:rFonts w:ascii="Arial" w:hAnsi="Arial" w:cs="Arial"/>
          <w:color w:val="222222"/>
          <w:sz w:val="19"/>
          <w:szCs w:val="19"/>
          <w:shd w:val="clear" w:color="auto" w:fill="D3D3D3"/>
          <w:lang w:eastAsia="pt-PT"/>
        </w:rPr>
        <w:t>Revisor A – Comentário 4:</w:t>
      </w:r>
      <w:r w:rsidRPr="008646C4">
        <w:rPr>
          <w:rFonts w:ascii="Arial" w:hAnsi="Arial" w:cs="Arial"/>
          <w:color w:val="222222"/>
          <w:sz w:val="19"/>
          <w:szCs w:val="19"/>
          <w:shd w:val="clear" w:color="auto" w:fill="FFFFFF"/>
          <w:lang w:eastAsia="pt-PT"/>
        </w:rPr>
        <w:br/>
        <w:t>§  Parece haver um desfasamento entre os números utilizados no texto para indicar as referências bibliográficas e os números na própria lista de referências. Aconselho os autores a reverem todas as referências.</w:t>
      </w:r>
      <w:r w:rsidRPr="008646C4">
        <w:rPr>
          <w:rFonts w:ascii="PMingLiU" w:eastAsia="PMingLiU" w:hAnsi="PMingLiU" w:cs="PMingLiU"/>
          <w:color w:val="222222"/>
          <w:sz w:val="19"/>
          <w:szCs w:val="19"/>
          <w:shd w:val="clear" w:color="auto" w:fill="FFFFFF"/>
          <w:lang w:eastAsia="pt-PT"/>
        </w:rPr>
        <w:br/>
      </w:r>
      <w:r w:rsidRPr="008646C4">
        <w:rPr>
          <w:rFonts w:ascii="PMingLiU" w:eastAsia="PMingLiU" w:hAnsi="PMingLiU" w:cs="PMingLiU"/>
          <w:color w:val="222222"/>
          <w:sz w:val="19"/>
          <w:szCs w:val="19"/>
          <w:shd w:val="clear" w:color="auto" w:fill="FFFFFF"/>
          <w:lang w:eastAsia="pt-PT"/>
        </w:rPr>
        <w:br/>
      </w:r>
    </w:p>
    <w:p w14:paraId="4390A7F8" w14:textId="77777777" w:rsidR="008646C4" w:rsidRPr="008646C4" w:rsidRDefault="008646C4" w:rsidP="008646C4">
      <w:pPr>
        <w:shd w:val="clear" w:color="auto" w:fill="FFFFFF"/>
        <w:spacing w:before="100" w:beforeAutospacing="1" w:after="100" w:afterAutospacing="1"/>
        <w:ind w:firstLine="708"/>
        <w:jc w:val="both"/>
        <w:rPr>
          <w:rFonts w:ascii="Arial" w:hAnsi="Arial" w:cs="Arial"/>
          <w:color w:val="222222"/>
          <w:sz w:val="23"/>
          <w:szCs w:val="23"/>
          <w:shd w:val="clear" w:color="auto" w:fill="FFFFFF"/>
          <w:lang w:eastAsia="pt-PT"/>
        </w:rPr>
      </w:pPr>
      <w:r w:rsidRPr="008646C4">
        <w:rPr>
          <w:rFonts w:ascii="Arial" w:hAnsi="Arial" w:cs="Arial"/>
          <w:b/>
          <w:bCs/>
          <w:color w:val="222222"/>
          <w:sz w:val="19"/>
          <w:szCs w:val="19"/>
          <w:shd w:val="clear" w:color="auto" w:fill="FFFFFF"/>
          <w:lang w:eastAsia="pt-PT"/>
        </w:rPr>
        <w:t>Resposta:</w:t>
      </w:r>
    </w:p>
    <w:p w14:paraId="1F88A6D8" w14:textId="77777777" w:rsidR="008646C4" w:rsidRPr="008646C4" w:rsidRDefault="008646C4" w:rsidP="008646C4">
      <w:pPr>
        <w:shd w:val="clear" w:color="auto" w:fill="FFFFFF"/>
        <w:spacing w:before="100" w:beforeAutospacing="1" w:after="100" w:afterAutospacing="1"/>
        <w:ind w:left="708"/>
        <w:jc w:val="both"/>
        <w:rPr>
          <w:rFonts w:ascii="Arial" w:hAnsi="Arial" w:cs="Arial"/>
          <w:color w:val="222222"/>
          <w:sz w:val="23"/>
          <w:szCs w:val="23"/>
          <w:shd w:val="clear" w:color="auto" w:fill="FFFFFF"/>
          <w:lang w:eastAsia="pt-PT"/>
        </w:rPr>
      </w:pPr>
      <w:r w:rsidRPr="008646C4">
        <w:rPr>
          <w:rFonts w:ascii="Arial" w:hAnsi="Arial" w:cs="Arial"/>
          <w:color w:val="1A1718"/>
          <w:sz w:val="23"/>
          <w:szCs w:val="23"/>
          <w:shd w:val="clear" w:color="auto" w:fill="FFFFFF"/>
          <w:lang w:eastAsia="pt-PT"/>
        </w:rPr>
        <w:t>Agradecemos o cuidado da observação e revimos exaustivamente as correspondências, apresentando as correcções no manuscrito.</w:t>
      </w:r>
    </w:p>
    <w:p w14:paraId="58756676" w14:textId="77777777" w:rsidR="008646C4" w:rsidRPr="008646C4" w:rsidRDefault="008646C4" w:rsidP="008646C4">
      <w:pPr>
        <w:shd w:val="clear" w:color="auto" w:fill="FFFFFF"/>
        <w:spacing w:before="100" w:beforeAutospacing="1" w:after="100" w:afterAutospacing="1"/>
        <w:ind w:left="708"/>
        <w:jc w:val="both"/>
        <w:rPr>
          <w:rFonts w:ascii="Arial" w:hAnsi="Arial" w:cs="Arial"/>
          <w:color w:val="222222"/>
          <w:sz w:val="23"/>
          <w:szCs w:val="23"/>
          <w:shd w:val="clear" w:color="auto" w:fill="FFFFFF"/>
          <w:lang w:eastAsia="pt-PT"/>
        </w:rPr>
      </w:pPr>
      <w:r w:rsidRPr="008646C4">
        <w:rPr>
          <w:rFonts w:ascii="Arial" w:hAnsi="Arial" w:cs="Arial"/>
          <w:color w:val="1A1718"/>
          <w:sz w:val="23"/>
          <w:szCs w:val="23"/>
          <w:shd w:val="clear" w:color="auto" w:fill="FFFFFF"/>
          <w:lang w:eastAsia="pt-PT"/>
        </w:rPr>
        <w:t>Tendo em conta uma referência importante publicada muito recentemente, tomámos também a liberdade de a inserir na posição 23.</w:t>
      </w:r>
    </w:p>
    <w:p w14:paraId="2AE8AD56" w14:textId="77777777" w:rsidR="008646C4" w:rsidRPr="008646C4" w:rsidRDefault="008646C4" w:rsidP="008646C4">
      <w:pPr>
        <w:shd w:val="clear" w:color="auto" w:fill="FFFFFF"/>
        <w:spacing w:before="100" w:beforeAutospacing="1" w:after="100" w:afterAutospacing="1"/>
        <w:rPr>
          <w:rFonts w:ascii="Arial" w:hAnsi="Arial" w:cs="Arial"/>
          <w:color w:val="222222"/>
          <w:sz w:val="23"/>
          <w:szCs w:val="23"/>
          <w:shd w:val="clear" w:color="auto" w:fill="FFFFFF"/>
          <w:lang w:eastAsia="pt-PT"/>
        </w:rPr>
      </w:pPr>
      <w:r w:rsidRPr="008646C4">
        <w:rPr>
          <w:rFonts w:ascii="Arial" w:hAnsi="Arial" w:cs="Arial"/>
          <w:color w:val="222222"/>
          <w:sz w:val="19"/>
          <w:szCs w:val="19"/>
          <w:shd w:val="clear" w:color="auto" w:fill="FFFFFF"/>
          <w:lang w:eastAsia="pt-PT"/>
        </w:rPr>
        <w:t> </w:t>
      </w:r>
    </w:p>
    <w:p w14:paraId="3B4E885F" w14:textId="77777777" w:rsidR="008646C4" w:rsidRPr="008646C4" w:rsidRDefault="008646C4" w:rsidP="008646C4">
      <w:pPr>
        <w:shd w:val="clear" w:color="auto" w:fill="FFFFFF"/>
        <w:spacing w:before="100" w:beforeAutospacing="1" w:after="100" w:afterAutospacing="1"/>
        <w:rPr>
          <w:rFonts w:ascii="Arial" w:hAnsi="Arial" w:cs="Arial"/>
          <w:color w:val="222222"/>
          <w:sz w:val="23"/>
          <w:szCs w:val="23"/>
          <w:shd w:val="clear" w:color="auto" w:fill="FFFFFF"/>
          <w:lang w:eastAsia="pt-PT"/>
        </w:rPr>
      </w:pPr>
      <w:r w:rsidRPr="008646C4">
        <w:rPr>
          <w:rFonts w:ascii="Arial" w:hAnsi="Arial" w:cs="Arial"/>
          <w:color w:val="222222"/>
          <w:sz w:val="19"/>
          <w:szCs w:val="19"/>
          <w:shd w:val="clear" w:color="auto" w:fill="D3D3D3"/>
          <w:lang w:eastAsia="pt-PT"/>
        </w:rPr>
        <w:t>Revisor A – Comentário 5:</w:t>
      </w:r>
      <w:r w:rsidRPr="008646C4">
        <w:rPr>
          <w:rFonts w:ascii="Arial" w:hAnsi="Arial" w:cs="Arial"/>
          <w:color w:val="222222"/>
          <w:sz w:val="19"/>
          <w:szCs w:val="19"/>
          <w:shd w:val="clear" w:color="auto" w:fill="FFFFFF"/>
          <w:lang w:eastAsia="pt-PT"/>
        </w:rPr>
        <w:br/>
        <w:t>§  Por fim, este artigo analisa a consistência interna e parte da validade de constructo. Faltando o testar de reprodutibilidade e as validações de conteúdo e de critério, considero que os autores deveriam ajustar o título do artigo e os seus objetivos. De facto, este artigo</w:t>
      </w:r>
      <w:r w:rsidRPr="008646C4">
        <w:rPr>
          <w:rFonts w:ascii="Arial" w:hAnsi="Arial" w:cs="Arial"/>
          <w:color w:val="222222"/>
          <w:sz w:val="19"/>
          <w:szCs w:val="19"/>
          <w:shd w:val="clear" w:color="auto" w:fill="FFFFFF"/>
          <w:lang w:eastAsia="pt-PT"/>
        </w:rPr>
        <w:br/>
        <w:t>aborda a tradução, a adaptação e a criação da versão portuguesa do questionário VOICE, faltando ainda uma validação mais extensa e completa para poder ser utilizado nas instituições portuguesas.</w:t>
      </w:r>
      <w:r>
        <w:rPr>
          <w:rFonts w:ascii="PMingLiU" w:eastAsia="PMingLiU" w:hAnsi="PMingLiU" w:cs="PMingLiU"/>
          <w:color w:val="222222"/>
          <w:sz w:val="19"/>
          <w:szCs w:val="19"/>
          <w:shd w:val="clear" w:color="auto" w:fill="FFFFFF"/>
          <w:lang w:eastAsia="pt-PT"/>
        </w:rPr>
        <w:br/>
      </w:r>
    </w:p>
    <w:p w14:paraId="4ED26CF8" w14:textId="77777777" w:rsidR="008646C4" w:rsidRPr="008646C4" w:rsidRDefault="008646C4" w:rsidP="008646C4">
      <w:pPr>
        <w:shd w:val="clear" w:color="auto" w:fill="FFFFFF"/>
        <w:spacing w:before="100" w:beforeAutospacing="1" w:after="100" w:afterAutospacing="1"/>
        <w:ind w:left="708"/>
        <w:rPr>
          <w:rFonts w:ascii="Arial" w:hAnsi="Arial" w:cs="Arial"/>
          <w:color w:val="222222"/>
          <w:sz w:val="23"/>
          <w:szCs w:val="23"/>
          <w:shd w:val="clear" w:color="auto" w:fill="FFFFFF"/>
          <w:lang w:eastAsia="pt-PT"/>
        </w:rPr>
      </w:pPr>
      <w:r w:rsidRPr="008646C4">
        <w:rPr>
          <w:rFonts w:ascii="Arial" w:hAnsi="Arial" w:cs="Arial"/>
          <w:b/>
          <w:bCs/>
          <w:color w:val="222222"/>
          <w:sz w:val="19"/>
          <w:szCs w:val="19"/>
          <w:shd w:val="clear" w:color="auto" w:fill="FFFFFF"/>
          <w:lang w:eastAsia="pt-PT"/>
        </w:rPr>
        <w:t>Resposta:</w:t>
      </w:r>
    </w:p>
    <w:p w14:paraId="79AB325E" w14:textId="77777777" w:rsidR="008646C4" w:rsidRPr="008646C4" w:rsidRDefault="008646C4" w:rsidP="008646C4">
      <w:pPr>
        <w:shd w:val="clear" w:color="auto" w:fill="FFFFFF"/>
        <w:spacing w:before="100" w:beforeAutospacing="1" w:after="100" w:afterAutospacing="1"/>
        <w:ind w:left="708"/>
        <w:jc w:val="both"/>
        <w:rPr>
          <w:rFonts w:ascii="Arial" w:hAnsi="Arial" w:cs="Arial"/>
          <w:color w:val="222222"/>
          <w:sz w:val="23"/>
          <w:szCs w:val="23"/>
          <w:shd w:val="clear" w:color="auto" w:fill="FFFFFF"/>
          <w:lang w:eastAsia="pt-PT"/>
        </w:rPr>
      </w:pPr>
      <w:r w:rsidRPr="008646C4">
        <w:rPr>
          <w:rFonts w:ascii="Arial" w:hAnsi="Arial" w:cs="Arial"/>
          <w:color w:val="222222"/>
          <w:sz w:val="22"/>
          <w:szCs w:val="22"/>
          <w:shd w:val="clear" w:color="auto" w:fill="FFFFFF"/>
          <w:lang w:eastAsia="pt-PT"/>
        </w:rPr>
        <w:t>Concordamos em absoluto com a visão do Revisor. Por isso usámos um título menos vinculativo do que, por exemplo, ‘Validação da medida VOICE em Portugal’, nomeadamente – título português: “</w:t>
      </w:r>
      <w:r w:rsidRPr="008646C4">
        <w:rPr>
          <w:rFonts w:ascii="Arial" w:hAnsi="Arial" w:cs="Arial"/>
          <w:i/>
          <w:iCs/>
          <w:color w:val="000000"/>
          <w:sz w:val="22"/>
          <w:szCs w:val="22"/>
          <w:shd w:val="clear" w:color="auto" w:fill="FFFFFF"/>
          <w:lang w:eastAsia="pt-PT"/>
        </w:rPr>
        <w:t>Avaliação da satisfação com o internamento psiquiátrico: Adaptação portuguesa e contribuição para a validação da medida VOICE</w:t>
      </w:r>
      <w:r w:rsidRPr="008646C4">
        <w:rPr>
          <w:rFonts w:ascii="Arial" w:hAnsi="Arial" w:cs="Arial"/>
          <w:color w:val="000000"/>
          <w:sz w:val="22"/>
          <w:szCs w:val="22"/>
          <w:shd w:val="clear" w:color="auto" w:fill="FFFFFF"/>
          <w:lang w:eastAsia="pt-PT"/>
        </w:rPr>
        <w:t>”. </w:t>
      </w:r>
      <w:r w:rsidRPr="008646C4">
        <w:rPr>
          <w:rFonts w:ascii="Arial" w:hAnsi="Arial" w:cs="Arial"/>
          <w:color w:val="000000"/>
          <w:sz w:val="22"/>
          <w:szCs w:val="22"/>
          <w:shd w:val="clear" w:color="auto" w:fill="FFFFFF"/>
          <w:lang w:val="en-GB" w:eastAsia="pt-PT"/>
        </w:rPr>
        <w:t>Também frisamos</w:t>
      </w:r>
      <w:r w:rsidRPr="008646C4">
        <w:rPr>
          <w:rFonts w:ascii="Arial" w:hAnsi="Arial" w:cs="Arial"/>
          <w:color w:val="222222"/>
          <w:sz w:val="22"/>
          <w:szCs w:val="22"/>
          <w:shd w:val="clear" w:color="auto" w:fill="FFFFFF"/>
          <w:lang w:val="en-GB" w:eastAsia="pt-PT"/>
        </w:rPr>
        <w:t> nos objectivos: “</w:t>
      </w:r>
      <w:r w:rsidRPr="008646C4">
        <w:rPr>
          <w:rFonts w:ascii="Arial" w:hAnsi="Arial" w:cs="Arial"/>
          <w:i/>
          <w:iCs/>
          <w:color w:val="222222"/>
          <w:sz w:val="22"/>
          <w:szCs w:val="22"/>
          <w:shd w:val="clear" w:color="auto" w:fill="FFFFFF"/>
          <w:lang w:val="en-GB" w:eastAsia="pt-PT"/>
        </w:rPr>
        <w:t>We aim to contribute to the validation</w:t>
      </w:r>
      <w:r w:rsidRPr="008646C4">
        <w:rPr>
          <w:rFonts w:ascii="Arial" w:hAnsi="Arial" w:cs="Arial"/>
          <w:color w:val="222222"/>
          <w:sz w:val="22"/>
          <w:szCs w:val="22"/>
          <w:shd w:val="clear" w:color="auto" w:fill="FFFFFF"/>
          <w:lang w:val="en-GB" w:eastAsia="pt-PT"/>
        </w:rPr>
        <w:t> …”. </w:t>
      </w:r>
      <w:r w:rsidRPr="008646C4">
        <w:rPr>
          <w:rFonts w:ascii="Arial" w:hAnsi="Arial" w:cs="Arial"/>
          <w:color w:val="222222"/>
          <w:sz w:val="22"/>
          <w:szCs w:val="22"/>
          <w:shd w:val="clear" w:color="auto" w:fill="FFFFFF"/>
          <w:lang w:val="en-US" w:eastAsia="pt-PT"/>
        </w:rPr>
        <w:t>A Discussão inicia com: “</w:t>
      </w:r>
      <w:r w:rsidRPr="008646C4">
        <w:rPr>
          <w:rFonts w:ascii="Arial" w:hAnsi="Arial" w:cs="Arial"/>
          <w:i/>
          <w:iCs/>
          <w:color w:val="222222"/>
          <w:sz w:val="22"/>
          <w:szCs w:val="22"/>
          <w:shd w:val="clear" w:color="auto" w:fill="FFFFFF"/>
          <w:lang w:val="en-US" w:eastAsia="pt-PT"/>
        </w:rPr>
        <w:t>The present study aimed to translate, adapt and test the … It is a first contribution to the validation of</w:t>
      </w:r>
      <w:r w:rsidRPr="008646C4">
        <w:rPr>
          <w:rFonts w:ascii="Arial" w:hAnsi="Arial" w:cs="Arial"/>
          <w:color w:val="222222"/>
          <w:sz w:val="22"/>
          <w:szCs w:val="22"/>
          <w:shd w:val="clear" w:color="auto" w:fill="FFFFFF"/>
          <w:lang w:val="en-US" w:eastAsia="pt-PT"/>
        </w:rPr>
        <w:t> …”. O resumo, na sua formulação presente (cfr. acima) pretende traduzir a mesma ideia: “…</w:t>
      </w:r>
      <w:r w:rsidRPr="008646C4">
        <w:rPr>
          <w:rFonts w:ascii="Arial" w:hAnsi="Arial" w:cs="Arial"/>
          <w:i/>
          <w:iCs/>
          <w:color w:val="222222"/>
          <w:sz w:val="22"/>
          <w:szCs w:val="22"/>
          <w:shd w:val="clear" w:color="auto" w:fill="FFFFFF"/>
          <w:lang w:val="en-US" w:eastAsia="pt-PT"/>
        </w:rPr>
        <w:t>Further studies should expand the analysis of the psychometric properties of this measure e.g., test-retest reliability. Conclusion: The Portuguese version of VOICE is a promising tool to assess service users’ perceptions of inpatient psychiatric care in Portuga</w:t>
      </w:r>
      <w:r w:rsidRPr="008646C4">
        <w:rPr>
          <w:rFonts w:ascii="Arial" w:hAnsi="Arial" w:cs="Arial"/>
          <w:color w:val="222222"/>
          <w:sz w:val="22"/>
          <w:szCs w:val="22"/>
          <w:shd w:val="clear" w:color="auto" w:fill="FFFFFF"/>
          <w:lang w:val="en-US" w:eastAsia="pt-PT"/>
        </w:rPr>
        <w:t>l.” </w:t>
      </w:r>
      <w:r w:rsidRPr="008646C4">
        <w:rPr>
          <w:rFonts w:ascii="Arial" w:hAnsi="Arial" w:cs="Arial"/>
          <w:color w:val="222222"/>
          <w:sz w:val="22"/>
          <w:szCs w:val="22"/>
          <w:shd w:val="clear" w:color="auto" w:fill="FFFFFF"/>
          <w:lang w:eastAsia="pt-PT"/>
        </w:rPr>
        <w:t>Finalmente, também para ir ao encontro da preocupação do outro Revisor, reescrevemos em parte as conclusões, conforme especificado em baixo e patente no texto. Esperamos a nossa clarificação possa ser considerada aceitável.</w:t>
      </w:r>
    </w:p>
    <w:p w14:paraId="37B83CE8" w14:textId="77777777" w:rsidR="008646C4" w:rsidRPr="008646C4" w:rsidRDefault="008646C4" w:rsidP="008646C4">
      <w:pPr>
        <w:shd w:val="clear" w:color="auto" w:fill="FFFFFF"/>
        <w:spacing w:before="100" w:beforeAutospacing="1" w:after="100" w:afterAutospacing="1"/>
        <w:ind w:left="1416"/>
        <w:jc w:val="both"/>
        <w:rPr>
          <w:rFonts w:ascii="Arial" w:hAnsi="Arial" w:cs="Arial"/>
          <w:color w:val="222222"/>
          <w:sz w:val="23"/>
          <w:szCs w:val="23"/>
          <w:shd w:val="clear" w:color="auto" w:fill="FFFFFF"/>
          <w:lang w:eastAsia="pt-PT"/>
        </w:rPr>
      </w:pPr>
      <w:r w:rsidRPr="008646C4">
        <w:rPr>
          <w:rFonts w:ascii="Arial" w:hAnsi="Arial" w:cs="Arial"/>
          <w:color w:val="222222"/>
          <w:sz w:val="22"/>
          <w:szCs w:val="22"/>
          <w:shd w:val="clear" w:color="auto" w:fill="FFFFFF"/>
          <w:lang w:eastAsia="pt-PT"/>
        </w:rPr>
        <w:t> </w:t>
      </w:r>
    </w:p>
    <w:p w14:paraId="32055464" w14:textId="77777777" w:rsidR="008646C4" w:rsidRPr="008646C4" w:rsidRDefault="008646C4" w:rsidP="008646C4">
      <w:pPr>
        <w:shd w:val="clear" w:color="auto" w:fill="FFFFFF"/>
        <w:spacing w:before="100" w:beforeAutospacing="1" w:after="100" w:afterAutospacing="1"/>
        <w:ind w:left="708"/>
        <w:rPr>
          <w:rFonts w:ascii="Arial" w:hAnsi="Arial" w:cs="Arial"/>
          <w:color w:val="222222"/>
          <w:sz w:val="23"/>
          <w:szCs w:val="23"/>
          <w:shd w:val="clear" w:color="auto" w:fill="FFFFFF"/>
          <w:lang w:eastAsia="pt-PT"/>
        </w:rPr>
      </w:pPr>
      <w:r w:rsidRPr="008646C4">
        <w:rPr>
          <w:rFonts w:ascii="Arial" w:hAnsi="Arial" w:cs="Arial"/>
          <w:color w:val="222222"/>
          <w:sz w:val="22"/>
          <w:szCs w:val="22"/>
          <w:shd w:val="clear" w:color="auto" w:fill="FFFFFF"/>
          <w:lang w:eastAsia="pt-PT"/>
        </w:rPr>
        <w:t> </w:t>
      </w:r>
    </w:p>
    <w:p w14:paraId="11835E71" w14:textId="77777777" w:rsidR="008646C4" w:rsidRPr="008646C4" w:rsidRDefault="008646C4" w:rsidP="008646C4">
      <w:pPr>
        <w:shd w:val="clear" w:color="auto" w:fill="FFFFFF"/>
        <w:spacing w:before="100" w:beforeAutospacing="1" w:after="100" w:afterAutospacing="1"/>
        <w:rPr>
          <w:rFonts w:ascii="Arial" w:hAnsi="Arial" w:cs="Arial"/>
          <w:color w:val="222222"/>
          <w:sz w:val="23"/>
          <w:szCs w:val="23"/>
          <w:shd w:val="clear" w:color="auto" w:fill="FFFFFF"/>
          <w:lang w:eastAsia="pt-PT"/>
        </w:rPr>
      </w:pPr>
      <w:r w:rsidRPr="008646C4">
        <w:rPr>
          <w:rFonts w:ascii="Arial" w:hAnsi="Arial" w:cs="Arial"/>
          <w:color w:val="222222"/>
          <w:sz w:val="19"/>
          <w:szCs w:val="19"/>
          <w:shd w:val="clear" w:color="auto" w:fill="D3D3D3"/>
          <w:lang w:eastAsia="pt-PT"/>
        </w:rPr>
        <w:t>Revisor B – Comentário 1:</w:t>
      </w:r>
    </w:p>
    <w:p w14:paraId="77CACDEB" w14:textId="77777777" w:rsidR="008646C4" w:rsidRPr="008646C4" w:rsidRDefault="008646C4" w:rsidP="008646C4">
      <w:pPr>
        <w:shd w:val="clear" w:color="auto" w:fill="FFFFFF"/>
        <w:spacing w:before="100" w:beforeAutospacing="1" w:after="100" w:afterAutospacing="1"/>
        <w:rPr>
          <w:rFonts w:ascii="Arial" w:hAnsi="Arial" w:cs="Arial"/>
          <w:color w:val="222222"/>
          <w:sz w:val="23"/>
          <w:szCs w:val="23"/>
          <w:shd w:val="clear" w:color="auto" w:fill="FFFFFF"/>
          <w:lang w:eastAsia="pt-PT"/>
        </w:rPr>
      </w:pPr>
      <w:r w:rsidRPr="008646C4">
        <w:rPr>
          <w:rFonts w:ascii="Arial" w:hAnsi="Arial" w:cs="Arial"/>
          <w:color w:val="222222"/>
          <w:sz w:val="19"/>
          <w:szCs w:val="19"/>
          <w:shd w:val="clear" w:color="auto" w:fill="FFFFFF"/>
          <w:lang w:eastAsia="pt-PT"/>
        </w:rPr>
        <w:br/>
        <w:t>As conclusões apresentadas não se relacionam com os objetivos propostos, mais sim com a relevância do estudo.</w:t>
      </w:r>
      <w:r w:rsidRPr="008646C4">
        <w:rPr>
          <w:rFonts w:ascii="PMingLiU" w:eastAsia="PMingLiU" w:hAnsi="PMingLiU" w:cs="PMingLiU"/>
          <w:color w:val="222222"/>
          <w:sz w:val="19"/>
          <w:szCs w:val="19"/>
          <w:shd w:val="clear" w:color="auto" w:fill="FFFFFF"/>
          <w:lang w:eastAsia="pt-PT"/>
        </w:rPr>
        <w:br/>
      </w:r>
      <w:r w:rsidRPr="008646C4">
        <w:rPr>
          <w:rFonts w:ascii="PMingLiU" w:eastAsia="PMingLiU" w:hAnsi="PMingLiU" w:cs="PMingLiU"/>
          <w:color w:val="222222"/>
          <w:sz w:val="19"/>
          <w:szCs w:val="19"/>
          <w:shd w:val="clear" w:color="auto" w:fill="FFFFFF"/>
          <w:lang w:eastAsia="pt-PT"/>
        </w:rPr>
        <w:br/>
      </w:r>
      <w:r w:rsidRPr="008646C4">
        <w:rPr>
          <w:rFonts w:ascii="PMingLiU" w:eastAsia="PMingLiU" w:hAnsi="PMingLiU" w:cs="PMingLiU"/>
          <w:color w:val="222222"/>
          <w:sz w:val="19"/>
          <w:szCs w:val="19"/>
          <w:shd w:val="clear" w:color="auto" w:fill="FFFFFF"/>
          <w:lang w:eastAsia="pt-PT"/>
        </w:rPr>
        <w:br/>
      </w:r>
    </w:p>
    <w:p w14:paraId="3A4AAB67" w14:textId="77777777" w:rsidR="008646C4" w:rsidRPr="008646C4" w:rsidRDefault="008646C4" w:rsidP="008646C4">
      <w:pPr>
        <w:shd w:val="clear" w:color="auto" w:fill="FFFFFF"/>
        <w:spacing w:before="100" w:beforeAutospacing="1" w:after="100" w:afterAutospacing="1"/>
        <w:ind w:firstLine="708"/>
        <w:rPr>
          <w:rFonts w:ascii="Arial" w:hAnsi="Arial" w:cs="Arial"/>
          <w:color w:val="222222"/>
          <w:sz w:val="23"/>
          <w:szCs w:val="23"/>
          <w:shd w:val="clear" w:color="auto" w:fill="FFFFFF"/>
          <w:lang w:eastAsia="pt-PT"/>
        </w:rPr>
      </w:pPr>
      <w:r w:rsidRPr="008646C4">
        <w:rPr>
          <w:rFonts w:ascii="Arial" w:hAnsi="Arial" w:cs="Arial"/>
          <w:b/>
          <w:bCs/>
          <w:color w:val="222222"/>
          <w:sz w:val="23"/>
          <w:szCs w:val="23"/>
          <w:shd w:val="clear" w:color="auto" w:fill="FFFFFF"/>
          <w:lang w:eastAsia="pt-PT"/>
        </w:rPr>
        <w:t>Resposta:</w:t>
      </w:r>
    </w:p>
    <w:p w14:paraId="5D9E7225" w14:textId="77777777" w:rsidR="008646C4" w:rsidRPr="008646C4" w:rsidRDefault="008646C4" w:rsidP="008646C4">
      <w:pPr>
        <w:shd w:val="clear" w:color="auto" w:fill="FFFFFF"/>
        <w:spacing w:before="100" w:beforeAutospacing="1" w:after="100" w:afterAutospacing="1"/>
        <w:ind w:left="708"/>
        <w:jc w:val="both"/>
        <w:rPr>
          <w:rFonts w:ascii="Arial" w:hAnsi="Arial" w:cs="Arial"/>
          <w:color w:val="222222"/>
          <w:sz w:val="23"/>
          <w:szCs w:val="23"/>
          <w:shd w:val="clear" w:color="auto" w:fill="FFFFFF"/>
          <w:lang w:eastAsia="pt-PT"/>
        </w:rPr>
      </w:pPr>
      <w:r w:rsidRPr="008646C4">
        <w:rPr>
          <w:rFonts w:ascii="Arial" w:hAnsi="Arial" w:cs="Arial"/>
          <w:color w:val="222222"/>
          <w:sz w:val="22"/>
          <w:szCs w:val="22"/>
          <w:shd w:val="clear" w:color="auto" w:fill="FFFFFF"/>
          <w:lang w:eastAsia="pt-PT"/>
        </w:rPr>
        <w:t>Muito agradecemos o comentário e a sugestão implícita no comentário do Revisor. Assim, decidimos incluir os parágrafos da Conclusão (com pequenas reformulações assinaladas no texto) numa última secção da Discussão, agora chamada </w:t>
      </w:r>
      <w:r w:rsidRPr="008646C4">
        <w:rPr>
          <w:rFonts w:ascii="Arial" w:hAnsi="Arial" w:cs="Arial"/>
          <w:i/>
          <w:iCs/>
          <w:color w:val="222222"/>
          <w:sz w:val="22"/>
          <w:szCs w:val="22"/>
          <w:shd w:val="clear" w:color="auto" w:fill="FFFFFF"/>
          <w:lang w:eastAsia="pt-PT"/>
        </w:rPr>
        <w:t>Implications of the findings. </w:t>
      </w:r>
      <w:r w:rsidRPr="008646C4">
        <w:rPr>
          <w:rFonts w:ascii="Arial" w:hAnsi="Arial" w:cs="Arial"/>
          <w:color w:val="222222"/>
          <w:sz w:val="22"/>
          <w:szCs w:val="22"/>
          <w:shd w:val="clear" w:color="auto" w:fill="FFFFFF"/>
          <w:lang w:eastAsia="pt-PT"/>
        </w:rPr>
        <w:t>A Conclusão foi reescrita, de forma a atender a este aspecto e, simultaneamente, ao comentário 5 do outro Revisor.</w:t>
      </w:r>
    </w:p>
    <w:p w14:paraId="228DEC94" w14:textId="77777777" w:rsidR="008646C4" w:rsidRPr="008646C4" w:rsidRDefault="008646C4" w:rsidP="008646C4">
      <w:pPr>
        <w:shd w:val="clear" w:color="auto" w:fill="FFFFFF"/>
        <w:spacing w:before="100" w:beforeAutospacing="1" w:after="100" w:afterAutospacing="1"/>
        <w:ind w:left="708"/>
        <w:jc w:val="both"/>
        <w:rPr>
          <w:rFonts w:ascii="Arial" w:hAnsi="Arial" w:cs="Arial"/>
          <w:color w:val="222222"/>
          <w:sz w:val="23"/>
          <w:szCs w:val="23"/>
          <w:shd w:val="clear" w:color="auto" w:fill="FFFFFF"/>
          <w:lang w:val="en-US" w:eastAsia="pt-PT"/>
        </w:rPr>
      </w:pPr>
      <w:r w:rsidRPr="008646C4">
        <w:rPr>
          <w:rFonts w:ascii="Arial" w:hAnsi="Arial" w:cs="Arial"/>
          <w:i/>
          <w:iCs/>
          <w:color w:val="222222"/>
          <w:sz w:val="22"/>
          <w:szCs w:val="22"/>
          <w:shd w:val="clear" w:color="auto" w:fill="FFFFFF"/>
          <w:lang w:val="en-GB" w:eastAsia="pt-PT"/>
        </w:rPr>
        <w:t>“We have tra</w:t>
      </w:r>
      <w:r w:rsidRPr="008646C4">
        <w:rPr>
          <w:rFonts w:ascii="Arial" w:hAnsi="Arial" w:cs="Arial"/>
          <w:i/>
          <w:iCs/>
          <w:color w:val="222222"/>
          <w:sz w:val="22"/>
          <w:szCs w:val="22"/>
          <w:shd w:val="clear" w:color="auto" w:fill="FFFFFF"/>
          <w:lang w:val="en-US" w:eastAsia="pt-PT"/>
        </w:rPr>
        <w:t>nslated and adapted the Portuguese version of VOICE, documenting internal consistency and construct validity. Validation of measures such as VOICE is a continuous process, and further</w:t>
      </w:r>
      <w:r w:rsidRPr="008646C4">
        <w:rPr>
          <w:rFonts w:ascii="Arial" w:hAnsi="Arial" w:cs="Arial"/>
          <w:b/>
          <w:bCs/>
          <w:i/>
          <w:iCs/>
          <w:color w:val="222222"/>
          <w:sz w:val="22"/>
          <w:szCs w:val="22"/>
          <w:shd w:val="clear" w:color="auto" w:fill="FFFFFF"/>
          <w:lang w:val="en-US" w:eastAsia="pt-PT"/>
        </w:rPr>
        <w:t> </w:t>
      </w:r>
      <w:r w:rsidRPr="008646C4">
        <w:rPr>
          <w:rFonts w:ascii="Arial" w:hAnsi="Arial" w:cs="Arial"/>
          <w:i/>
          <w:iCs/>
          <w:color w:val="222222"/>
          <w:sz w:val="22"/>
          <w:szCs w:val="22"/>
          <w:shd w:val="clear" w:color="auto" w:fill="FFFFFF"/>
          <w:lang w:val="en-US" w:eastAsia="pt-PT"/>
        </w:rPr>
        <w:t>research should test other psychometric properties (e.g. test-retest reliability, criterion validity), other populations, and cross-cultural issues related to content validity. Overall, VOICE is a promising tool to assess service users’ perceptions of inpatient psychiatric care in Portugal”.</w:t>
      </w:r>
    </w:p>
    <w:p w14:paraId="39B9BC43" w14:textId="77777777" w:rsidR="008646C4" w:rsidRPr="008646C4" w:rsidRDefault="008646C4" w:rsidP="008646C4">
      <w:pPr>
        <w:rPr>
          <w:rFonts w:ascii="Times New Roman" w:eastAsia="Times New Roman" w:hAnsi="Times New Roman" w:cs="Times New Roman"/>
          <w:lang w:val="en-US" w:eastAsia="pt-PT"/>
        </w:rPr>
      </w:pPr>
    </w:p>
    <w:p w14:paraId="25782FA8" w14:textId="77777777" w:rsidR="00115D2F" w:rsidRPr="008646C4" w:rsidRDefault="00F350DB">
      <w:pPr>
        <w:rPr>
          <w:lang w:val="en-US"/>
        </w:rPr>
      </w:pPr>
    </w:p>
    <w:sectPr w:rsidR="00115D2F" w:rsidRPr="008646C4" w:rsidSect="00964DF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96C20"/>
    <w:multiLevelType w:val="multilevel"/>
    <w:tmpl w:val="BD9EE914"/>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pStyle w:val="Subttulo3"/>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C4"/>
    <w:rsid w:val="00356BDA"/>
    <w:rsid w:val="00424E64"/>
    <w:rsid w:val="004E1F22"/>
    <w:rsid w:val="005D23F5"/>
    <w:rsid w:val="008646C4"/>
    <w:rsid w:val="00964DF1"/>
    <w:rsid w:val="00DF4743"/>
    <w:rsid w:val="00F350DB"/>
  </w:rsids>
  <m:mathPr>
    <m:mathFont m:val="Cambria Math"/>
    <m:brkBin m:val="before"/>
    <m:brkBinSub m:val="--"/>
    <m:smallFrac m:val="0"/>
    <m:dispDef/>
    <m:lMargin m:val="0"/>
    <m:rMargin m:val="0"/>
    <m:defJc m:val="centerGroup"/>
    <m:wrapIndent m:val="1440"/>
    <m:intLim m:val="subSup"/>
    <m:naryLim m:val="undOvr"/>
  </m:mathPr>
  <w:themeFontLang w:val="pt-P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1D43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Cabealho1">
    <w:name w:val="heading 1"/>
    <w:basedOn w:val="Normal"/>
    <w:next w:val="Normal"/>
    <w:link w:val="Cabealho1Carter"/>
    <w:uiPriority w:val="9"/>
    <w:qFormat/>
    <w:rsid w:val="00964D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abealho4">
    <w:name w:val="heading 4"/>
    <w:basedOn w:val="Normal"/>
    <w:next w:val="Normal"/>
    <w:link w:val="Cabealho4Carter"/>
    <w:uiPriority w:val="9"/>
    <w:semiHidden/>
    <w:unhideWhenUsed/>
    <w:qFormat/>
    <w:rsid w:val="004E1F2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NCONTRARSE">
    <w:name w:val="ENCONTRAR+SE"/>
    <w:basedOn w:val="Cabealho1"/>
    <w:qFormat/>
    <w:rsid w:val="00964DF1"/>
    <w:pPr>
      <w:spacing w:line="360" w:lineRule="auto"/>
      <w:jc w:val="both"/>
    </w:pPr>
    <w:rPr>
      <w:rFonts w:ascii="Helvetica" w:hAnsi="Helvetica"/>
      <w:color w:val="000000" w:themeColor="text1"/>
      <w:sz w:val="22"/>
    </w:rPr>
  </w:style>
  <w:style w:type="character" w:customStyle="1" w:styleId="Cabealho1Carter">
    <w:name w:val="Cabeçalho 1 Caráter"/>
    <w:basedOn w:val="Tipodeletrapredefinidodopargrafo"/>
    <w:link w:val="Cabealho1"/>
    <w:uiPriority w:val="9"/>
    <w:rsid w:val="00964DF1"/>
    <w:rPr>
      <w:rFonts w:asciiTheme="majorHAnsi" w:eastAsiaTheme="majorEastAsia" w:hAnsiTheme="majorHAnsi" w:cstheme="majorBidi"/>
      <w:color w:val="2F5496" w:themeColor="accent1" w:themeShade="BF"/>
      <w:sz w:val="32"/>
      <w:szCs w:val="32"/>
    </w:rPr>
  </w:style>
  <w:style w:type="paragraph" w:customStyle="1" w:styleId="Subttulo3">
    <w:name w:val="Subtítulo 3"/>
    <w:basedOn w:val="PargrafodaLista"/>
    <w:next w:val="Cabealho4"/>
    <w:autoRedefine/>
    <w:qFormat/>
    <w:rsid w:val="004E1F22"/>
    <w:pPr>
      <w:numPr>
        <w:ilvl w:val="2"/>
        <w:numId w:val="1"/>
      </w:numPr>
      <w:tabs>
        <w:tab w:val="left" w:pos="709"/>
        <w:tab w:val="left" w:pos="851"/>
        <w:tab w:val="left" w:pos="993"/>
      </w:tabs>
    </w:pPr>
    <w:rPr>
      <w:rFonts w:ascii="Helvetica" w:hAnsi="Helvetica"/>
      <w:sz w:val="22"/>
    </w:rPr>
  </w:style>
  <w:style w:type="paragraph" w:styleId="PargrafodaLista">
    <w:name w:val="List Paragraph"/>
    <w:basedOn w:val="Normal"/>
    <w:uiPriority w:val="34"/>
    <w:qFormat/>
    <w:rsid w:val="004E1F22"/>
    <w:pPr>
      <w:ind w:left="720"/>
      <w:contextualSpacing/>
    </w:pPr>
  </w:style>
  <w:style w:type="character" w:customStyle="1" w:styleId="Cabealho4Carter">
    <w:name w:val="Cabeçalho 4 Caráter"/>
    <w:basedOn w:val="Tipodeletrapredefinidodopargrafo"/>
    <w:link w:val="Cabealho4"/>
    <w:uiPriority w:val="9"/>
    <w:semiHidden/>
    <w:rsid w:val="004E1F22"/>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Tipodeletrapredefinidodopargrafo"/>
    <w:rsid w:val="00864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415592">
      <w:bodyDiv w:val="1"/>
      <w:marLeft w:val="0"/>
      <w:marRight w:val="0"/>
      <w:marTop w:val="0"/>
      <w:marBottom w:val="0"/>
      <w:divBdr>
        <w:top w:val="none" w:sz="0" w:space="0" w:color="auto"/>
        <w:left w:val="none" w:sz="0" w:space="0" w:color="auto"/>
        <w:bottom w:val="none" w:sz="0" w:space="0" w:color="auto"/>
        <w:right w:val="none" w:sz="0" w:space="0" w:color="auto"/>
      </w:divBdr>
      <w:divsChild>
        <w:div w:id="1845167866">
          <w:marLeft w:val="0"/>
          <w:marRight w:val="0"/>
          <w:marTop w:val="0"/>
          <w:marBottom w:val="0"/>
          <w:divBdr>
            <w:top w:val="none" w:sz="0" w:space="0" w:color="auto"/>
            <w:left w:val="none" w:sz="0" w:space="0" w:color="auto"/>
            <w:bottom w:val="none" w:sz="0" w:space="0" w:color="auto"/>
            <w:right w:val="none" w:sz="0" w:space="0" w:color="auto"/>
          </w:divBdr>
        </w:div>
        <w:div w:id="757681208">
          <w:marLeft w:val="0"/>
          <w:marRight w:val="0"/>
          <w:marTop w:val="0"/>
          <w:marBottom w:val="0"/>
          <w:divBdr>
            <w:top w:val="none" w:sz="0" w:space="0" w:color="auto"/>
            <w:left w:val="none" w:sz="0" w:space="0" w:color="auto"/>
            <w:bottom w:val="none" w:sz="0" w:space="0" w:color="auto"/>
            <w:right w:val="none" w:sz="0" w:space="0" w:color="auto"/>
          </w:divBdr>
        </w:div>
        <w:div w:id="3460312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968</Words>
  <Characters>5230</Characters>
  <Application>Microsoft Macintosh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Carmina Rei _</dc:creator>
  <cp:keywords/>
  <dc:description/>
  <cp:lastModifiedBy>Carmina Rei _</cp:lastModifiedBy>
  <cp:revision>2</cp:revision>
  <dcterms:created xsi:type="dcterms:W3CDTF">2017-03-27T15:39:00Z</dcterms:created>
  <dcterms:modified xsi:type="dcterms:W3CDTF">2017-03-27T15:47:00Z</dcterms:modified>
</cp:coreProperties>
</file>