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AC" w:rsidRDefault="007640AC" w:rsidP="00D620DA">
      <w:pPr>
        <w:spacing w:line="240" w:lineRule="auto"/>
        <w:jc w:val="both"/>
      </w:pPr>
      <w:r>
        <w:t>Tabela 1</w:t>
      </w:r>
    </w:p>
    <w:p w:rsidR="007640AC" w:rsidRDefault="007640AC" w:rsidP="00D620DA">
      <w:pPr>
        <w:spacing w:line="240" w:lineRule="auto"/>
        <w:jc w:val="both"/>
      </w:pPr>
      <w:r>
        <w:t>Sintomas associados a GEA por</w:t>
      </w:r>
      <w:r w:rsidRPr="007640AC">
        <w:rPr>
          <w:i/>
        </w:rPr>
        <w:t xml:space="preserve"> </w:t>
      </w:r>
      <w:proofErr w:type="spellStart"/>
      <w:r w:rsidRPr="007640AC">
        <w:rPr>
          <w:i/>
        </w:rPr>
        <w:t>Campylobacter</w:t>
      </w:r>
      <w:proofErr w:type="spellEnd"/>
      <w:r w:rsidR="00D620DA">
        <w:t xml:space="preserve"> </w:t>
      </w:r>
      <w:proofErr w:type="spellStart"/>
      <w:r w:rsidR="00D620DA">
        <w:t>spp</w:t>
      </w:r>
      <w:proofErr w:type="spellEnd"/>
      <w:r w:rsidR="00D620DA">
        <w:t xml:space="preserve"> </w:t>
      </w:r>
    </w:p>
    <w:tbl>
      <w:tblPr>
        <w:tblStyle w:val="Tabelacomgrelha"/>
        <w:tblW w:w="6912" w:type="dxa"/>
        <w:tblLook w:val="04A0"/>
      </w:tblPr>
      <w:tblGrid>
        <w:gridCol w:w="1440"/>
        <w:gridCol w:w="2354"/>
        <w:gridCol w:w="1559"/>
        <w:gridCol w:w="1559"/>
      </w:tblGrid>
      <w:tr w:rsidR="007640AC" w:rsidRPr="00AD0503" w:rsidTr="00DB4B30">
        <w:trPr>
          <w:trHeight w:val="850"/>
        </w:trPr>
        <w:tc>
          <w:tcPr>
            <w:tcW w:w="1440" w:type="dxa"/>
            <w:shd w:val="clear" w:color="auto" w:fill="FFFFFF" w:themeFill="background1"/>
            <w:vAlign w:val="center"/>
            <w:hideMark/>
          </w:tcPr>
          <w:p w:rsidR="007640AC" w:rsidRPr="00AD0503" w:rsidRDefault="007640AC" w:rsidP="00DB4B30">
            <w:r w:rsidRPr="00AD0503">
              <w:rPr>
                <w:b/>
                <w:bCs/>
              </w:rPr>
              <w:t>Clínica</w:t>
            </w:r>
          </w:p>
        </w:tc>
        <w:tc>
          <w:tcPr>
            <w:tcW w:w="2354" w:type="dxa"/>
            <w:shd w:val="clear" w:color="auto" w:fill="FFFFFF" w:themeFill="background1"/>
            <w:vAlign w:val="center"/>
            <w:hideMark/>
          </w:tcPr>
          <w:p w:rsidR="007640AC" w:rsidRDefault="007640AC" w:rsidP="00DB4B30">
            <w:pPr>
              <w:rPr>
                <w:b/>
                <w:bCs/>
              </w:rPr>
            </w:pPr>
            <w:r w:rsidRPr="00AD0503">
              <w:rPr>
                <w:b/>
                <w:bCs/>
              </w:rPr>
              <w:t>Total amostra</w:t>
            </w:r>
          </w:p>
          <w:p w:rsidR="007640AC" w:rsidRPr="00AD0503" w:rsidRDefault="007640AC" w:rsidP="00DB4B30">
            <w:r>
              <w:rPr>
                <w:b/>
                <w:bCs/>
              </w:rPr>
              <w:t>N=49 (N</w:t>
            </w:r>
            <w:r w:rsidRPr="00AD0503">
              <w:rPr>
                <w:b/>
                <w:bCs/>
              </w:rPr>
              <w:t>/%)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7640AC" w:rsidRPr="00AD0503" w:rsidRDefault="00DB4B30" w:rsidP="00DB4B30">
            <w:r>
              <w:rPr>
                <w:b/>
                <w:bCs/>
              </w:rPr>
              <w:t xml:space="preserve">Idade </w:t>
            </w:r>
            <w:r w:rsidR="007640AC" w:rsidRPr="00AD0503">
              <w:rPr>
                <w:b/>
                <w:bCs/>
              </w:rPr>
              <w:t>&lt; 1 ano</w:t>
            </w:r>
          </w:p>
          <w:p w:rsidR="007640AC" w:rsidRPr="00AD0503" w:rsidRDefault="007640AC" w:rsidP="00DB4B30">
            <w:r>
              <w:rPr>
                <w:b/>
                <w:bCs/>
              </w:rPr>
              <w:t>N</w:t>
            </w:r>
            <w:r w:rsidRPr="00AD0503">
              <w:rPr>
                <w:b/>
                <w:bCs/>
              </w:rPr>
              <w:t xml:space="preserve"> = </w:t>
            </w:r>
            <w:proofErr w:type="gramStart"/>
            <w:r w:rsidRPr="00AD0503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 (N</w:t>
            </w:r>
            <w:proofErr w:type="gramEnd"/>
            <w:r w:rsidRPr="00AD0503">
              <w:rPr>
                <w:b/>
                <w:bCs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7640AC" w:rsidRDefault="00DB4B30" w:rsidP="00DB4B3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Idade </w:t>
            </w:r>
            <w:r w:rsidR="00D620DA">
              <w:rPr>
                <w:b/>
                <w:bCs/>
              </w:rPr>
              <w:t>≥</w:t>
            </w:r>
            <w:r w:rsidR="007640AC" w:rsidRPr="00AD0503">
              <w:rPr>
                <w:b/>
                <w:bCs/>
              </w:rPr>
              <w:t xml:space="preserve"> 1 ano</w:t>
            </w:r>
          </w:p>
          <w:p w:rsidR="007640AC" w:rsidRPr="00AD0503" w:rsidRDefault="007640AC" w:rsidP="00DB4B30">
            <w:r>
              <w:rPr>
                <w:b/>
                <w:bCs/>
              </w:rPr>
              <w:t>N</w:t>
            </w:r>
            <w:r w:rsidRPr="00AD0503">
              <w:rPr>
                <w:b/>
                <w:bCs/>
              </w:rPr>
              <w:t>= 35</w:t>
            </w:r>
            <w:r>
              <w:rPr>
                <w:b/>
                <w:bCs/>
              </w:rPr>
              <w:t xml:space="preserve"> (N</w:t>
            </w:r>
            <w:r w:rsidRPr="00AD0503">
              <w:rPr>
                <w:b/>
                <w:bCs/>
              </w:rPr>
              <w:t>)</w:t>
            </w:r>
          </w:p>
        </w:tc>
      </w:tr>
      <w:tr w:rsidR="007640AC" w:rsidRPr="00AD0503" w:rsidTr="00DB4B30">
        <w:trPr>
          <w:trHeight w:val="1172"/>
        </w:trPr>
        <w:tc>
          <w:tcPr>
            <w:tcW w:w="1440" w:type="dxa"/>
            <w:hideMark/>
          </w:tcPr>
          <w:p w:rsidR="007640AC" w:rsidRPr="00AD0503" w:rsidRDefault="007640AC" w:rsidP="00DB4B30">
            <w:r w:rsidRPr="00AD0503">
              <w:t>Diarreia</w:t>
            </w:r>
          </w:p>
          <w:p w:rsidR="007640AC" w:rsidRPr="00AD0503" w:rsidRDefault="007640AC" w:rsidP="00DB4B30">
            <w:r w:rsidRPr="00AD0503">
              <w:t>Aquosa</w:t>
            </w:r>
          </w:p>
          <w:p w:rsidR="007640AC" w:rsidRPr="00AD0503" w:rsidRDefault="007640AC" w:rsidP="00DB4B30">
            <w:r w:rsidRPr="00AD0503">
              <w:t>Sangue</w:t>
            </w:r>
          </w:p>
          <w:p w:rsidR="007640AC" w:rsidRPr="00AD0503" w:rsidRDefault="007640AC" w:rsidP="00DB4B30">
            <w:r w:rsidRPr="00AD0503">
              <w:t>Muco</w:t>
            </w:r>
          </w:p>
        </w:tc>
        <w:tc>
          <w:tcPr>
            <w:tcW w:w="2354" w:type="dxa"/>
            <w:hideMark/>
          </w:tcPr>
          <w:p w:rsidR="007640AC" w:rsidRDefault="007640AC" w:rsidP="00DB4B30"/>
          <w:p w:rsidR="007640AC" w:rsidRPr="00AD0503" w:rsidRDefault="007640AC" w:rsidP="00DB4B30">
            <w:r w:rsidRPr="00AD0503">
              <w:t>5 (10%)</w:t>
            </w:r>
          </w:p>
          <w:p w:rsidR="007640AC" w:rsidRPr="00AD0503" w:rsidRDefault="007640AC" w:rsidP="00DB4B30">
            <w:r w:rsidRPr="00AD0503">
              <w:t>44 (90%)</w:t>
            </w:r>
          </w:p>
          <w:p w:rsidR="007640AC" w:rsidRPr="00AD0503" w:rsidRDefault="007640AC" w:rsidP="00DB4B30">
            <w:r w:rsidRPr="00AD0503">
              <w:t>14 (29%)</w:t>
            </w:r>
          </w:p>
        </w:tc>
        <w:tc>
          <w:tcPr>
            <w:tcW w:w="1559" w:type="dxa"/>
            <w:hideMark/>
          </w:tcPr>
          <w:p w:rsidR="007640AC" w:rsidRDefault="007640AC" w:rsidP="00DB4B30"/>
          <w:p w:rsidR="007640AC" w:rsidRPr="00AD0503" w:rsidRDefault="007640AC" w:rsidP="00DB4B30">
            <w:r w:rsidRPr="00AD0503">
              <w:t>2</w:t>
            </w:r>
          </w:p>
          <w:p w:rsidR="007640AC" w:rsidRPr="00AD0503" w:rsidRDefault="007640AC" w:rsidP="00DB4B30">
            <w:r w:rsidRPr="00AD0503">
              <w:t>12</w:t>
            </w:r>
          </w:p>
          <w:p w:rsidR="007640AC" w:rsidRPr="00AD0503" w:rsidRDefault="007640AC" w:rsidP="00DB4B30">
            <w:r w:rsidRPr="00AD0503">
              <w:t>4</w:t>
            </w:r>
          </w:p>
        </w:tc>
        <w:tc>
          <w:tcPr>
            <w:tcW w:w="1559" w:type="dxa"/>
            <w:hideMark/>
          </w:tcPr>
          <w:p w:rsidR="007640AC" w:rsidRDefault="007640AC" w:rsidP="00DB4B30"/>
          <w:p w:rsidR="007640AC" w:rsidRPr="00AD0503" w:rsidRDefault="007640AC" w:rsidP="00DB4B30">
            <w:r w:rsidRPr="00AD0503">
              <w:t>3</w:t>
            </w:r>
          </w:p>
          <w:p w:rsidR="007640AC" w:rsidRPr="00AD0503" w:rsidRDefault="007640AC" w:rsidP="00DB4B30">
            <w:r w:rsidRPr="00AD0503">
              <w:t>32</w:t>
            </w:r>
          </w:p>
          <w:p w:rsidR="007640AC" w:rsidRPr="00AD0503" w:rsidRDefault="007640AC" w:rsidP="00DB4B30">
            <w:r w:rsidRPr="00AD0503">
              <w:t>10</w:t>
            </w:r>
          </w:p>
        </w:tc>
      </w:tr>
      <w:tr w:rsidR="007640AC" w:rsidRPr="00AD0503" w:rsidTr="00DB4B30">
        <w:trPr>
          <w:trHeight w:val="459"/>
        </w:trPr>
        <w:tc>
          <w:tcPr>
            <w:tcW w:w="1440" w:type="dxa"/>
            <w:vAlign w:val="center"/>
            <w:hideMark/>
          </w:tcPr>
          <w:p w:rsidR="007640AC" w:rsidRPr="00AD0503" w:rsidRDefault="007640AC" w:rsidP="00DB4B30">
            <w:r w:rsidRPr="00AD0503">
              <w:t>Febre</w:t>
            </w:r>
          </w:p>
        </w:tc>
        <w:tc>
          <w:tcPr>
            <w:tcW w:w="2354" w:type="dxa"/>
            <w:vAlign w:val="center"/>
            <w:hideMark/>
          </w:tcPr>
          <w:p w:rsidR="007640AC" w:rsidRPr="00AD0503" w:rsidRDefault="007640AC" w:rsidP="00DB4B30">
            <w:r w:rsidRPr="00AD0503">
              <w:t>23 (47%)</w:t>
            </w:r>
          </w:p>
        </w:tc>
        <w:tc>
          <w:tcPr>
            <w:tcW w:w="1559" w:type="dxa"/>
            <w:vAlign w:val="center"/>
            <w:hideMark/>
          </w:tcPr>
          <w:p w:rsidR="007640AC" w:rsidRPr="00AD0503" w:rsidRDefault="007640AC" w:rsidP="00DB4B30">
            <w:r w:rsidRPr="00AD0503">
              <w:t>4</w:t>
            </w:r>
          </w:p>
        </w:tc>
        <w:tc>
          <w:tcPr>
            <w:tcW w:w="1559" w:type="dxa"/>
            <w:vAlign w:val="center"/>
            <w:hideMark/>
          </w:tcPr>
          <w:p w:rsidR="007640AC" w:rsidRPr="00AD0503" w:rsidRDefault="007640AC" w:rsidP="00DB4B30">
            <w:r w:rsidRPr="00AD0503">
              <w:t>19</w:t>
            </w:r>
          </w:p>
        </w:tc>
      </w:tr>
      <w:tr w:rsidR="007640AC" w:rsidRPr="00AD0503" w:rsidTr="00DB4B30">
        <w:trPr>
          <w:trHeight w:val="628"/>
        </w:trPr>
        <w:tc>
          <w:tcPr>
            <w:tcW w:w="1440" w:type="dxa"/>
            <w:vAlign w:val="center"/>
            <w:hideMark/>
          </w:tcPr>
          <w:p w:rsidR="007640AC" w:rsidRPr="00AD0503" w:rsidRDefault="007640AC" w:rsidP="00DB4B30">
            <w:r w:rsidRPr="00AD0503">
              <w:t>Dor abdominal</w:t>
            </w:r>
          </w:p>
        </w:tc>
        <w:tc>
          <w:tcPr>
            <w:tcW w:w="2354" w:type="dxa"/>
            <w:vAlign w:val="center"/>
            <w:hideMark/>
          </w:tcPr>
          <w:p w:rsidR="007640AC" w:rsidRPr="00AD0503" w:rsidRDefault="007640AC" w:rsidP="00DB4B30">
            <w:r w:rsidRPr="00AD0503">
              <w:t>14 (29%)</w:t>
            </w:r>
          </w:p>
        </w:tc>
        <w:tc>
          <w:tcPr>
            <w:tcW w:w="1559" w:type="dxa"/>
            <w:vAlign w:val="center"/>
            <w:hideMark/>
          </w:tcPr>
          <w:p w:rsidR="007640AC" w:rsidRPr="00AD0503" w:rsidRDefault="007640AC" w:rsidP="00DB4B30">
            <w:r w:rsidRPr="00AD0503">
              <w:t>0</w:t>
            </w:r>
          </w:p>
        </w:tc>
        <w:tc>
          <w:tcPr>
            <w:tcW w:w="1559" w:type="dxa"/>
            <w:vAlign w:val="center"/>
            <w:hideMark/>
          </w:tcPr>
          <w:p w:rsidR="007640AC" w:rsidRPr="00AD0503" w:rsidRDefault="007640AC" w:rsidP="00DB4B30">
            <w:r w:rsidRPr="00AD0503">
              <w:t>14</w:t>
            </w:r>
          </w:p>
        </w:tc>
      </w:tr>
      <w:tr w:rsidR="007640AC" w:rsidRPr="00AD0503" w:rsidTr="00DB4B30">
        <w:trPr>
          <w:trHeight w:val="478"/>
        </w:trPr>
        <w:tc>
          <w:tcPr>
            <w:tcW w:w="1440" w:type="dxa"/>
            <w:vAlign w:val="center"/>
            <w:hideMark/>
          </w:tcPr>
          <w:p w:rsidR="007640AC" w:rsidRPr="00AD0503" w:rsidRDefault="007640AC" w:rsidP="00DB4B30">
            <w:r w:rsidRPr="00AD0503">
              <w:t>Vómitos</w:t>
            </w:r>
          </w:p>
        </w:tc>
        <w:tc>
          <w:tcPr>
            <w:tcW w:w="2354" w:type="dxa"/>
            <w:vAlign w:val="center"/>
            <w:hideMark/>
          </w:tcPr>
          <w:p w:rsidR="007640AC" w:rsidRPr="00AD0503" w:rsidRDefault="007640AC" w:rsidP="00DB4B30">
            <w:r w:rsidRPr="00AD0503">
              <w:t>11 (22%)</w:t>
            </w:r>
          </w:p>
        </w:tc>
        <w:tc>
          <w:tcPr>
            <w:tcW w:w="1559" w:type="dxa"/>
            <w:vAlign w:val="center"/>
            <w:hideMark/>
          </w:tcPr>
          <w:p w:rsidR="007640AC" w:rsidRPr="00AD0503" w:rsidRDefault="007640AC" w:rsidP="00DB4B30">
            <w:r w:rsidRPr="00AD0503">
              <w:t>3</w:t>
            </w:r>
          </w:p>
        </w:tc>
        <w:tc>
          <w:tcPr>
            <w:tcW w:w="1559" w:type="dxa"/>
            <w:vAlign w:val="center"/>
            <w:hideMark/>
          </w:tcPr>
          <w:p w:rsidR="007640AC" w:rsidRPr="00AD0503" w:rsidRDefault="007640AC" w:rsidP="00DB4B30">
            <w:r w:rsidRPr="00AD0503">
              <w:t>8</w:t>
            </w:r>
          </w:p>
        </w:tc>
      </w:tr>
      <w:tr w:rsidR="007640AC" w:rsidRPr="00AD0503" w:rsidTr="00DB4B30">
        <w:trPr>
          <w:trHeight w:val="555"/>
        </w:trPr>
        <w:tc>
          <w:tcPr>
            <w:tcW w:w="1440" w:type="dxa"/>
            <w:vAlign w:val="center"/>
            <w:hideMark/>
          </w:tcPr>
          <w:p w:rsidR="007640AC" w:rsidRPr="00AD0503" w:rsidRDefault="007640AC" w:rsidP="00DB4B30">
            <w:r w:rsidRPr="00AD0503">
              <w:t>Exantema</w:t>
            </w:r>
          </w:p>
        </w:tc>
        <w:tc>
          <w:tcPr>
            <w:tcW w:w="2354" w:type="dxa"/>
            <w:vAlign w:val="center"/>
            <w:hideMark/>
          </w:tcPr>
          <w:p w:rsidR="007640AC" w:rsidRPr="00AD0503" w:rsidRDefault="007640AC" w:rsidP="00DB4B30">
            <w:r w:rsidRPr="00AD0503">
              <w:t>2 (4%)</w:t>
            </w:r>
          </w:p>
        </w:tc>
        <w:tc>
          <w:tcPr>
            <w:tcW w:w="1559" w:type="dxa"/>
            <w:vAlign w:val="center"/>
            <w:hideMark/>
          </w:tcPr>
          <w:p w:rsidR="007640AC" w:rsidRPr="00AD0503" w:rsidRDefault="007640AC" w:rsidP="00DB4B30">
            <w:r w:rsidRPr="00AD0503">
              <w:t>1</w:t>
            </w:r>
          </w:p>
        </w:tc>
        <w:tc>
          <w:tcPr>
            <w:tcW w:w="1559" w:type="dxa"/>
            <w:vAlign w:val="center"/>
            <w:hideMark/>
          </w:tcPr>
          <w:p w:rsidR="007640AC" w:rsidRPr="00AD0503" w:rsidRDefault="007640AC" w:rsidP="00DB4B30">
            <w:r w:rsidRPr="00AD0503">
              <w:t>1</w:t>
            </w:r>
          </w:p>
        </w:tc>
      </w:tr>
    </w:tbl>
    <w:p w:rsidR="007640AC" w:rsidRDefault="007640AC"/>
    <w:sectPr w:rsidR="007640AC" w:rsidSect="004F5F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29D7"/>
    <w:rsid w:val="0003343D"/>
    <w:rsid w:val="00164AAF"/>
    <w:rsid w:val="004F5F18"/>
    <w:rsid w:val="006529D7"/>
    <w:rsid w:val="007640AC"/>
    <w:rsid w:val="00995FFA"/>
    <w:rsid w:val="00B77A8E"/>
    <w:rsid w:val="00D211B4"/>
    <w:rsid w:val="00D620DA"/>
    <w:rsid w:val="00DB4B30"/>
    <w:rsid w:val="00F3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9D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52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261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Teresa</dc:creator>
  <cp:lastModifiedBy>Ana Teresa</cp:lastModifiedBy>
  <cp:revision>6</cp:revision>
  <cp:lastPrinted>2013-12-28T22:53:00Z</cp:lastPrinted>
  <dcterms:created xsi:type="dcterms:W3CDTF">2013-12-27T23:23:00Z</dcterms:created>
  <dcterms:modified xsi:type="dcterms:W3CDTF">2014-03-15T20:00:00Z</dcterms:modified>
</cp:coreProperties>
</file>