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49B5" w14:textId="12B85D14" w:rsidR="00454A47" w:rsidRPr="00961C28" w:rsidRDefault="00BD071D" w:rsidP="00BB75D2">
      <w:pPr>
        <w:spacing w:line="360" w:lineRule="auto"/>
        <w:jc w:val="right"/>
        <w:rPr>
          <w:rFonts w:cstheme="minorHAnsi"/>
          <w:sz w:val="22"/>
          <w:szCs w:val="22"/>
          <w:lang w:val="pt-PT"/>
        </w:rPr>
      </w:pPr>
      <w:r w:rsidRPr="00961C28">
        <w:rPr>
          <w:rFonts w:cstheme="minorHAnsi"/>
          <w:sz w:val="22"/>
          <w:szCs w:val="22"/>
          <w:lang w:val="pt-PT"/>
        </w:rPr>
        <w:t>25 de Junho de 2021</w:t>
      </w:r>
    </w:p>
    <w:p w14:paraId="76990D44" w14:textId="689EDC1E" w:rsidR="008B3395" w:rsidRPr="00961C28" w:rsidRDefault="008B3395" w:rsidP="00BB75D2">
      <w:pPr>
        <w:spacing w:line="360" w:lineRule="auto"/>
        <w:jc w:val="both"/>
        <w:rPr>
          <w:rFonts w:cstheme="minorHAnsi"/>
          <w:b/>
          <w:bCs/>
          <w:sz w:val="22"/>
          <w:szCs w:val="22"/>
          <w:lang w:val="pt-PT"/>
        </w:rPr>
      </w:pPr>
    </w:p>
    <w:p w14:paraId="316F52D3" w14:textId="42EB251E" w:rsidR="008B3395" w:rsidRPr="00961C28" w:rsidRDefault="008B3395" w:rsidP="00BB75D2">
      <w:pPr>
        <w:spacing w:line="360" w:lineRule="auto"/>
        <w:jc w:val="both"/>
        <w:rPr>
          <w:rFonts w:cstheme="minorHAnsi"/>
          <w:b/>
          <w:bCs/>
          <w:sz w:val="22"/>
          <w:szCs w:val="22"/>
          <w:lang w:val="pt-PT"/>
        </w:rPr>
      </w:pPr>
    </w:p>
    <w:p w14:paraId="51FBB608" w14:textId="3D15FFF9" w:rsidR="005215E6" w:rsidRPr="00961C28" w:rsidRDefault="005215E6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  <w:r w:rsidRPr="00961C28">
        <w:rPr>
          <w:rFonts w:cstheme="minorHAnsi"/>
          <w:b/>
          <w:bCs/>
          <w:sz w:val="22"/>
          <w:szCs w:val="22"/>
          <w:lang w:val="pt-PT"/>
        </w:rPr>
        <w:t>Assunto</w:t>
      </w:r>
      <w:r w:rsidRPr="00961C28">
        <w:rPr>
          <w:rFonts w:cstheme="minorHAnsi"/>
          <w:sz w:val="22"/>
          <w:szCs w:val="22"/>
          <w:lang w:val="pt-PT"/>
        </w:rPr>
        <w:t xml:space="preserve">: </w:t>
      </w:r>
      <w:proofErr w:type="spellStart"/>
      <w:r w:rsidR="00070215" w:rsidRPr="00961C28">
        <w:rPr>
          <w:rFonts w:cstheme="minorHAnsi"/>
          <w:sz w:val="22"/>
          <w:szCs w:val="22"/>
          <w:lang w:val="pt-PT"/>
        </w:rPr>
        <w:t>R</w:t>
      </w:r>
      <w:r w:rsidR="00014045" w:rsidRPr="00961C28">
        <w:rPr>
          <w:rFonts w:cstheme="minorHAnsi"/>
          <w:sz w:val="22"/>
          <w:szCs w:val="22"/>
          <w:lang w:val="pt-PT"/>
        </w:rPr>
        <w:t>e-submissão</w:t>
      </w:r>
      <w:proofErr w:type="spellEnd"/>
      <w:r w:rsidR="00014045" w:rsidRPr="00961C28">
        <w:rPr>
          <w:rFonts w:cstheme="minorHAnsi"/>
          <w:sz w:val="22"/>
          <w:szCs w:val="22"/>
          <w:lang w:val="pt-PT"/>
        </w:rPr>
        <w:t xml:space="preserve"> </w:t>
      </w:r>
      <w:r w:rsidR="00070215" w:rsidRPr="00961C28">
        <w:rPr>
          <w:rFonts w:cstheme="minorHAnsi"/>
          <w:sz w:val="22"/>
          <w:szCs w:val="22"/>
          <w:lang w:val="pt-PT"/>
        </w:rPr>
        <w:t>de artigo, ID</w:t>
      </w:r>
      <w:r w:rsidR="001A23A3" w:rsidRPr="00961C28">
        <w:rPr>
          <w:rFonts w:cstheme="minorHAnsi"/>
          <w:sz w:val="22"/>
          <w:szCs w:val="22"/>
          <w:lang w:val="pt-PT"/>
        </w:rPr>
        <w:t xml:space="preserve"> #14053</w:t>
      </w:r>
    </w:p>
    <w:p w14:paraId="1AF293F6" w14:textId="5A3F88A3" w:rsidR="00454A47" w:rsidRPr="00961C28" w:rsidRDefault="00454A47" w:rsidP="00BB75D2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5269B51F" w14:textId="3C565348" w:rsidR="001A23A3" w:rsidRPr="00961C28" w:rsidRDefault="001A23A3" w:rsidP="00BB75D2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56C5D602" w14:textId="39C29B01" w:rsidR="001A23A3" w:rsidRPr="00961C28" w:rsidRDefault="001A23A3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 xml:space="preserve">Caro Editor, </w:t>
      </w:r>
    </w:p>
    <w:p w14:paraId="054CED34" w14:textId="7334A9CC" w:rsidR="001A23A3" w:rsidRPr="00961C28" w:rsidRDefault="001A23A3" w:rsidP="00BB75D2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5EB60588" w14:textId="098658E5" w:rsidR="00BB75D2" w:rsidRPr="00961C28" w:rsidRDefault="0079765C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 xml:space="preserve">Vimos por este meio </w:t>
      </w:r>
      <w:r w:rsidR="00014045" w:rsidRPr="00961C28">
        <w:rPr>
          <w:rFonts w:cstheme="minorHAnsi"/>
          <w:sz w:val="22"/>
          <w:szCs w:val="22"/>
        </w:rPr>
        <w:t>re-</w:t>
      </w:r>
      <w:r w:rsidRPr="00961C28">
        <w:rPr>
          <w:rFonts w:cstheme="minorHAnsi"/>
          <w:sz w:val="22"/>
          <w:szCs w:val="22"/>
        </w:rPr>
        <w:t xml:space="preserve">submeter à Vossa apreciação </w:t>
      </w:r>
      <w:r w:rsidR="00003E79" w:rsidRPr="00961C28">
        <w:rPr>
          <w:rFonts w:cstheme="minorHAnsi"/>
          <w:sz w:val="22"/>
          <w:szCs w:val="22"/>
        </w:rPr>
        <w:t>o</w:t>
      </w:r>
      <w:r w:rsidR="002E7F94" w:rsidRPr="00961C28">
        <w:rPr>
          <w:rFonts w:cstheme="minorHAnsi"/>
          <w:sz w:val="22"/>
          <w:szCs w:val="22"/>
        </w:rPr>
        <w:t xml:space="preserve"> artigo “</w:t>
      </w:r>
      <w:r w:rsidR="00BB75D2" w:rsidRPr="00961C28">
        <w:rPr>
          <w:rFonts w:cstheme="minorHAnsi"/>
          <w:i/>
          <w:iCs/>
          <w:sz w:val="22"/>
          <w:szCs w:val="22"/>
        </w:rPr>
        <w:t>Interpersonal relationships around diabetes: collating views and experience of people with diabetes, informal caregivers, and healthcare professionals in Portugal</w:t>
      </w:r>
      <w:r w:rsidR="00BB75D2" w:rsidRPr="00961C28">
        <w:rPr>
          <w:rFonts w:cstheme="minorHAnsi"/>
          <w:sz w:val="22"/>
          <w:szCs w:val="22"/>
        </w:rPr>
        <w:t xml:space="preserve">”, ID #14053. </w:t>
      </w:r>
    </w:p>
    <w:p w14:paraId="020CFD92" w14:textId="47687C3E" w:rsidR="00761D34" w:rsidRPr="00961C28" w:rsidRDefault="00761D34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5BFA7D9E" w14:textId="1A081FE0" w:rsidR="00BB75D2" w:rsidRPr="00961C28" w:rsidRDefault="00761D34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  <w:r w:rsidRPr="00961C28">
        <w:rPr>
          <w:rFonts w:cstheme="minorHAnsi"/>
          <w:sz w:val="22"/>
          <w:szCs w:val="22"/>
          <w:lang w:val="pt-PT"/>
        </w:rPr>
        <w:t xml:space="preserve">Agradecemos desde já a oportunidade de </w:t>
      </w:r>
      <w:proofErr w:type="spellStart"/>
      <w:r w:rsidRPr="00961C28">
        <w:rPr>
          <w:rFonts w:cstheme="minorHAnsi"/>
          <w:sz w:val="22"/>
          <w:szCs w:val="22"/>
          <w:lang w:val="pt-PT"/>
        </w:rPr>
        <w:t>re-submeter</w:t>
      </w:r>
      <w:proofErr w:type="spellEnd"/>
      <w:r w:rsidRPr="00961C28">
        <w:rPr>
          <w:rFonts w:cstheme="minorHAnsi"/>
          <w:sz w:val="22"/>
          <w:szCs w:val="22"/>
          <w:lang w:val="pt-PT"/>
        </w:rPr>
        <w:t xml:space="preserve"> uma nova versão do nosso artigo. </w:t>
      </w:r>
      <w:r w:rsidR="00CE6366" w:rsidRPr="00961C28">
        <w:rPr>
          <w:rFonts w:cstheme="minorHAnsi"/>
          <w:sz w:val="22"/>
          <w:szCs w:val="22"/>
          <w:lang w:val="pt-PT"/>
        </w:rPr>
        <w:t xml:space="preserve">Na preparação desta </w:t>
      </w:r>
      <w:r w:rsidR="00003E79" w:rsidRPr="00961C28">
        <w:rPr>
          <w:rFonts w:cstheme="minorHAnsi"/>
          <w:sz w:val="22"/>
          <w:szCs w:val="22"/>
          <w:lang w:val="pt-PT"/>
        </w:rPr>
        <w:t>nova versão</w:t>
      </w:r>
      <w:r w:rsidR="00CE6366" w:rsidRPr="00961C28">
        <w:rPr>
          <w:rFonts w:cstheme="minorHAnsi"/>
          <w:sz w:val="22"/>
          <w:szCs w:val="22"/>
          <w:lang w:val="pt-PT"/>
        </w:rPr>
        <w:t xml:space="preserve">, tivemos em consideração todos os comentários e sugestões dos </w:t>
      </w:r>
      <w:r w:rsidR="00650F3D" w:rsidRPr="00961C28">
        <w:rPr>
          <w:rFonts w:cstheme="minorHAnsi"/>
          <w:sz w:val="22"/>
          <w:szCs w:val="22"/>
          <w:lang w:val="pt-PT"/>
        </w:rPr>
        <w:t>revisores</w:t>
      </w:r>
      <w:r w:rsidR="002C2590" w:rsidRPr="00961C28">
        <w:rPr>
          <w:rFonts w:cstheme="minorHAnsi"/>
          <w:sz w:val="22"/>
          <w:szCs w:val="22"/>
          <w:lang w:val="pt-PT"/>
        </w:rPr>
        <w:t>, que muito agradecemos. Junto com esta carta</w:t>
      </w:r>
      <w:r w:rsidR="001741BD" w:rsidRPr="00961C28">
        <w:rPr>
          <w:rFonts w:cstheme="minorHAnsi"/>
          <w:sz w:val="22"/>
          <w:szCs w:val="22"/>
          <w:lang w:val="pt-PT"/>
        </w:rPr>
        <w:t xml:space="preserve">, juntamos uma resposta ponto-a-ponto aos comentários dos </w:t>
      </w:r>
      <w:r w:rsidR="00576DEB" w:rsidRPr="00961C28">
        <w:rPr>
          <w:rFonts w:cstheme="minorHAnsi"/>
          <w:sz w:val="22"/>
          <w:szCs w:val="22"/>
          <w:lang w:val="pt-PT"/>
        </w:rPr>
        <w:t>revisores</w:t>
      </w:r>
      <w:r w:rsidR="00432B3E" w:rsidRPr="00961C28">
        <w:rPr>
          <w:rFonts w:cstheme="minorHAnsi"/>
          <w:sz w:val="22"/>
          <w:szCs w:val="22"/>
          <w:lang w:val="pt-PT"/>
        </w:rPr>
        <w:t>.</w:t>
      </w:r>
    </w:p>
    <w:p w14:paraId="4FEF1C94" w14:textId="4C428E49" w:rsidR="00BB75D2" w:rsidRPr="00961C28" w:rsidRDefault="00BB75D2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30596694" w14:textId="11A78891" w:rsidR="00432B3E" w:rsidRPr="00961C28" w:rsidRDefault="00761D34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  <w:r w:rsidRPr="00961C28">
        <w:rPr>
          <w:rFonts w:cstheme="minorHAnsi"/>
          <w:sz w:val="22"/>
          <w:szCs w:val="22"/>
          <w:lang w:val="pt-PT"/>
        </w:rPr>
        <w:t xml:space="preserve">Com os melhores cumprimentos, </w:t>
      </w:r>
    </w:p>
    <w:p w14:paraId="632EDAF2" w14:textId="17925F91" w:rsidR="00761D34" w:rsidRPr="00961C28" w:rsidRDefault="00761D34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6568F57F" w14:textId="544C8808" w:rsidR="00761D34" w:rsidRPr="00961C28" w:rsidRDefault="004816F8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  <w:r w:rsidRPr="00961C28">
        <w:rPr>
          <w:rFonts w:cstheme="minorHAnsi"/>
          <w:sz w:val="22"/>
          <w:szCs w:val="22"/>
          <w:lang w:val="pt-PT"/>
        </w:rPr>
        <w:t>Dulce Nascimento do Ó</w:t>
      </w:r>
    </w:p>
    <w:p w14:paraId="170B8EAC" w14:textId="316D2850" w:rsidR="004816F8" w:rsidRPr="00961C28" w:rsidRDefault="004816F8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43B05802" w14:textId="5F2D217C" w:rsidR="004816F8" w:rsidRPr="00961C28" w:rsidRDefault="004816F8">
      <w:pPr>
        <w:rPr>
          <w:rFonts w:cstheme="minorHAnsi"/>
          <w:sz w:val="22"/>
          <w:szCs w:val="22"/>
          <w:lang w:val="pt-PT"/>
        </w:rPr>
      </w:pPr>
      <w:r w:rsidRPr="00961C28">
        <w:rPr>
          <w:rFonts w:cstheme="minorHAnsi"/>
          <w:sz w:val="22"/>
          <w:szCs w:val="22"/>
          <w:lang w:val="pt-PT"/>
        </w:rPr>
        <w:br w:type="page"/>
      </w:r>
    </w:p>
    <w:p w14:paraId="431C3B7D" w14:textId="560F7E8D" w:rsidR="00650F3D" w:rsidRPr="00961C28" w:rsidRDefault="00650F3D" w:rsidP="00650F3D">
      <w:pPr>
        <w:spacing w:line="360" w:lineRule="auto"/>
        <w:jc w:val="center"/>
        <w:rPr>
          <w:rFonts w:cstheme="minorHAnsi"/>
          <w:b/>
          <w:bCs/>
          <w:i/>
          <w:iCs/>
          <w:sz w:val="22"/>
          <w:szCs w:val="22"/>
          <w:lang w:val="pt-PT"/>
        </w:rPr>
      </w:pPr>
      <w:r w:rsidRPr="00961C28">
        <w:rPr>
          <w:rFonts w:cstheme="minorHAnsi"/>
          <w:b/>
          <w:bCs/>
          <w:sz w:val="22"/>
          <w:szCs w:val="22"/>
          <w:lang w:val="pt-PT"/>
        </w:rPr>
        <w:lastRenderedPageBreak/>
        <w:t>Resposta ponto-a-ponto aos comentários dos revisores</w:t>
      </w:r>
    </w:p>
    <w:p w14:paraId="7A9E54C5" w14:textId="569F94CC" w:rsidR="002E6FCC" w:rsidRPr="00961C28" w:rsidRDefault="002E6FCC" w:rsidP="00BB75D2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961C28">
        <w:rPr>
          <w:rFonts w:cstheme="minorHAnsi"/>
          <w:b/>
          <w:bCs/>
          <w:sz w:val="22"/>
          <w:szCs w:val="22"/>
        </w:rPr>
        <w:t>Revisor B</w:t>
      </w:r>
    </w:p>
    <w:p w14:paraId="02D224FD" w14:textId="77777777" w:rsidR="00D526F7" w:rsidRPr="00961C28" w:rsidRDefault="00D526F7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E6DD369" w14:textId="265415B9" w:rsidR="00D526F7" w:rsidRPr="00961C28" w:rsidRDefault="002E6FCC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Pequenas alterações formais de linguagem.</w:t>
      </w:r>
    </w:p>
    <w:p w14:paraId="38F72247" w14:textId="2DEEBC62" w:rsidR="00D526F7" w:rsidRPr="00961C28" w:rsidRDefault="00647123" w:rsidP="00BB75D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a linguagem do artigo </w:t>
      </w:r>
      <w:r w:rsidR="0042108D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foi revista tendo em conta os aspetos formais. </w:t>
      </w:r>
    </w:p>
    <w:p w14:paraId="50E8205B" w14:textId="77777777" w:rsidR="00647123" w:rsidRPr="00961C28" w:rsidRDefault="00647123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407EFE7" w14:textId="52E1BC06" w:rsidR="002E6FCC" w:rsidRPr="00961C28" w:rsidRDefault="002E6FCC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Harmonização nas referências</w:t>
      </w:r>
    </w:p>
    <w:p w14:paraId="4D8A1FFA" w14:textId="6A821588" w:rsidR="0040745D" w:rsidRPr="00961C28" w:rsidRDefault="0042108D" w:rsidP="00BB75D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a formatação das referências foi harmonizada. </w:t>
      </w:r>
    </w:p>
    <w:p w14:paraId="6FE61910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61865A87" w14:textId="7B8BA7D0" w:rsidR="00B042DD" w:rsidRPr="00961C28" w:rsidRDefault="0040745D" w:rsidP="00BB75D2">
      <w:pPr>
        <w:spacing w:line="360" w:lineRule="auto"/>
        <w:jc w:val="both"/>
        <w:rPr>
          <w:rFonts w:cstheme="minorHAnsi"/>
          <w:b/>
          <w:bCs/>
          <w:sz w:val="22"/>
          <w:szCs w:val="22"/>
          <w:lang w:val="pt-PT"/>
        </w:rPr>
      </w:pPr>
      <w:r w:rsidRPr="00961C28">
        <w:rPr>
          <w:rFonts w:cstheme="minorHAnsi"/>
          <w:b/>
          <w:bCs/>
          <w:sz w:val="22"/>
          <w:szCs w:val="22"/>
          <w:lang w:val="pt-PT"/>
        </w:rPr>
        <w:t>Revisor E</w:t>
      </w:r>
    </w:p>
    <w:p w14:paraId="52E78EB3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10027A2" w14:textId="77777777" w:rsidR="00313E54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  <w:r w:rsidRPr="00961C28">
        <w:rPr>
          <w:rFonts w:cstheme="minorHAnsi"/>
          <w:sz w:val="22"/>
          <w:szCs w:val="22"/>
        </w:rPr>
        <w:t>O artigo proposto contém informação cientificamente relevante. Contudo, merece alguns reparos, em particular, em aspetos estruturais da comunicação científica.</w:t>
      </w:r>
      <w:r w:rsidR="00313E54" w:rsidRPr="00961C28">
        <w:rPr>
          <w:rFonts w:cstheme="minorHAnsi"/>
          <w:sz w:val="22"/>
          <w:szCs w:val="22"/>
          <w:lang w:val="pt-PT"/>
        </w:rPr>
        <w:t xml:space="preserve"> </w:t>
      </w:r>
    </w:p>
    <w:p w14:paraId="3B5B9F4E" w14:textId="77777777" w:rsidR="00313E54" w:rsidRPr="00961C28" w:rsidRDefault="00313E54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58C43BD4" w14:textId="3DFD596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Os capítulos da Introdução e da Discussão de resultados estão pouco desenvolvidos, ao contrário do capítulo de resultados que poderia não ser tão exaustivo, face à clarividência das tabelas apresentadas.</w:t>
      </w:r>
    </w:p>
    <w:p w14:paraId="7A3AE018" w14:textId="3FB1B317" w:rsidR="006933A6" w:rsidRPr="00961C28" w:rsidRDefault="00313E54" w:rsidP="00BB75D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</w:t>
      </w:r>
      <w:r w:rsidR="00945CF0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na nova versão do artigo, quer a introdução quer a discussão foram mais desenvolvidas</w:t>
      </w:r>
      <w:r w:rsidR="00D16C1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</w:t>
      </w:r>
      <w:r w:rsidR="00935609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de acordo com a sugestão do Revisor E</w:t>
      </w:r>
      <w:r w:rsidR="00A7686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,</w:t>
      </w:r>
      <w:r w:rsidR="00935609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r w:rsidR="00D16C1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tendo em consideração a limitação do número de palavras</w:t>
      </w:r>
      <w:r w:rsidR="00A7686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. </w:t>
      </w:r>
      <w:r w:rsidR="00BB1A7A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A nova versão mais desenvolvida</w:t>
      </w:r>
      <w:r w:rsidR="00A7686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da Discussão teve também em linha de conta os comentários do Revisor</w:t>
      </w:r>
      <w:r w:rsidR="006B063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r w:rsidR="00A7686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G</w:t>
      </w:r>
      <w:r w:rsidR="006B063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nomeadamente quanto à sugestão de comparar os resultados do nosso estudo com os outros estudos nacionais publicados previamente. </w:t>
      </w:r>
      <w:r w:rsidR="00BB1A7A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A seção dos Resultados foi resumida de acordo com a sugestão do Revisor. </w:t>
      </w:r>
    </w:p>
    <w:p w14:paraId="74DD38DD" w14:textId="77777777" w:rsidR="006933A6" w:rsidRPr="00961C28" w:rsidRDefault="006933A6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7B3822E8" w14:textId="2D8E6758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No capítulo dos Materiais e métodos não está mencionado o número de “pedidos de colaboração recusados” ou de indivíduos que não colaboraram devidamente. Será que neste domínio tiveram uma taxa de sucesso de 100%?!</w:t>
      </w:r>
    </w:p>
    <w:p w14:paraId="4B1F53EA" w14:textId="011C94C2" w:rsidR="00366857" w:rsidRPr="00961C28" w:rsidRDefault="00E761CA" w:rsidP="00BB75D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</w:t>
      </w:r>
      <w:r w:rsidR="00BB4FD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tendo em conta o comentário do Revisor, 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este ponto foi esclarecido</w:t>
      </w:r>
      <w:r w:rsidR="002F024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r w:rsidR="00140485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(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ver </w:t>
      </w:r>
      <w:r w:rsidR="00CB0E8E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pág</w:t>
      </w:r>
      <w:r w:rsidR="004D5AB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. </w:t>
      </w:r>
      <w:r w:rsidR="00FF3F39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7</w:t>
      </w:r>
      <w:r w:rsidR="004D5AB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, linha</w:t>
      </w:r>
      <w:r w:rsidR="000033D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s</w:t>
      </w:r>
      <w:r w:rsidR="004D5AB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r w:rsidR="0083730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10-11</w:t>
      </w:r>
      <w:r w:rsidR="004D5AB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da versão revista</w:t>
      </w:r>
      <w:r w:rsidR="002F024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)</w:t>
      </w:r>
      <w:r w:rsidR="004D5AB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. </w:t>
      </w:r>
    </w:p>
    <w:p w14:paraId="240B07F2" w14:textId="77777777" w:rsidR="00BB4FD7" w:rsidRPr="00961C28" w:rsidRDefault="00BB4FD7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3A017E4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 xml:space="preserve">Entre outros, fatores como a idade dos participantes, o estrato socioeconómico e o grau de literacia dos doentes com diabetes não foram discutidos no contexto do objetivo do estudo. Por outro lado, conclusões relevantes do estudo foram mencionadas na Discussão. </w:t>
      </w:r>
    </w:p>
    <w:p w14:paraId="073A2E8D" w14:textId="71D41DF1" w:rsidR="006D3EF7" w:rsidRPr="00961C28" w:rsidRDefault="006D3EF7" w:rsidP="006D3EF7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lastRenderedPageBreak/>
        <w:t xml:space="preserve">Resposta: tendo em conta o comentário do Revisor, </w:t>
      </w:r>
      <w:r w:rsidR="00A17B0D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a caracterização demográfica foi enriquecida </w:t>
      </w:r>
      <w:r w:rsidR="00283F9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com dados referentes ao estrato socioeconómico e grau de literacia dos doentes</w:t>
      </w:r>
      <w:r w:rsidR="00B0483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e </w:t>
      </w:r>
      <w:proofErr w:type="gramStart"/>
      <w:r w:rsidR="0028621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familiares 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r w:rsidR="0028621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(</w:t>
      </w:r>
      <w:proofErr w:type="gramEnd"/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ver pág. </w:t>
      </w:r>
      <w:r w:rsidR="0087408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9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</w:t>
      </w:r>
      <w:r w:rsidR="000033D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par</w:t>
      </w:r>
      <w:r w:rsidR="00196F51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ágrafo</w:t>
      </w:r>
      <w:r w:rsidR="000033D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1, 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linha</w:t>
      </w:r>
      <w:r w:rsidR="000033D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s </w:t>
      </w:r>
      <w:r w:rsidR="001F7AC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7-14 e parágrafo 2, linhas </w:t>
      </w:r>
      <w:r w:rsidR="008A29F0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20-</w:t>
      </w:r>
      <w:r w:rsidR="00E304FD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29, e também </w:t>
      </w:r>
      <w:r w:rsidR="00903C24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a Tabela 1</w:t>
      </w:r>
      <w:r w:rsidR="002F024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)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. </w:t>
      </w:r>
      <w:r w:rsidR="00F25E6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Também reformulámos </w:t>
      </w:r>
      <w:r w:rsidR="00293A98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o </w:t>
      </w:r>
      <w:proofErr w:type="spellStart"/>
      <w:r w:rsidR="00293A98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o</w:t>
      </w:r>
      <w:proofErr w:type="spellEnd"/>
      <w:r w:rsidR="00293A98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proofErr w:type="spellStart"/>
      <w:r w:rsidR="00293A98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abstract</w:t>
      </w:r>
      <w:proofErr w:type="spellEnd"/>
      <w:r w:rsidR="00116A79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a discussão e </w:t>
      </w:r>
      <w:r w:rsidR="00F25E6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as conclusões do estudo</w:t>
      </w:r>
      <w:r w:rsidR="00FD354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tendo em conta o comentário do Revisor</w:t>
      </w:r>
      <w:r w:rsidR="002F024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(</w:t>
      </w:r>
      <w:r w:rsidR="00FD354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ver pág. 4, </w:t>
      </w:r>
      <w:r w:rsidR="00250CE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últimos 2 parágrafos, linhas 24-31, </w:t>
      </w:r>
      <w:r w:rsidR="006F0B0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e </w:t>
      </w:r>
      <w:r w:rsidR="002F024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pág. </w:t>
      </w:r>
      <w:r w:rsidR="00C02E9A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16, </w:t>
      </w:r>
      <w:r w:rsidR="00662D3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parágrafo 1, linhas 3-12</w:t>
      </w:r>
      <w:r w:rsidR="003B59B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da versão revista</w:t>
      </w:r>
      <w:r w:rsidR="00196F51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). </w:t>
      </w:r>
    </w:p>
    <w:p w14:paraId="1706113A" w14:textId="77777777" w:rsidR="006D3EF7" w:rsidRPr="00961C28" w:rsidRDefault="006D3EF7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576081B9" w14:textId="12C7D369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 xml:space="preserve">Pág. 4. </w:t>
      </w:r>
    </w:p>
    <w:p w14:paraId="2C5D8C12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 xml:space="preserve">Resumo </w:t>
      </w:r>
    </w:p>
    <w:p w14:paraId="1BD35DAA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(Neste domínio também se deve retificar a tradução inglesa da página anterior (pág.3).</w:t>
      </w:r>
    </w:p>
    <w:p w14:paraId="16BD1568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O estudo está presente e, como tal, deveria escrever-se, “...Este estudo pretende incluir Portugal…”.</w:t>
      </w:r>
    </w:p>
    <w:p w14:paraId="6EEAF7AB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De igual modo, no parágrafo da Discussão, se deveria mencionar que “…os resultados estão em linha com o DAWN2 global…”. Face aos resultados obtidos e às limitações do estudo, creio que a discussão essencial a fazer será a que está no parágrafo da conclusão. Por outro lado, as medidas sugeridas na discussão (acesso aos cuidados de saúde, o aumento do rastreio da diabetes e maior oferta de programas educativos) é que representam verdadeiramente as conclusões. Desta forma, as conclusões responderiam aos objetivos descritos no final da Introdução (pág. 5).</w:t>
      </w:r>
    </w:p>
    <w:p w14:paraId="472C4080" w14:textId="70988018" w:rsidR="0040745D" w:rsidRPr="00961C28" w:rsidRDefault="00CC7DF8" w:rsidP="00BB75D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</w:t>
      </w:r>
      <w:r w:rsidR="00F05E18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o resumo e o </w:t>
      </w:r>
      <w:proofErr w:type="spellStart"/>
      <w:r w:rsidR="00F05E18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abstract</w:t>
      </w:r>
      <w:proofErr w:type="spellEnd"/>
      <w:r w:rsidR="00F05E18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foram revistos tendo em conta todos os comentários do Revisor (ver</w:t>
      </w:r>
      <w:r w:rsidR="003B59B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proofErr w:type="spellStart"/>
      <w:r w:rsidR="003B59B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pág</w:t>
      </w:r>
      <w:r w:rsidR="00C4595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’s</w:t>
      </w:r>
      <w:proofErr w:type="spellEnd"/>
      <w:r w:rsidR="00C4595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3 e 4 </w:t>
      </w:r>
      <w:r w:rsidR="003B59B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da versão revista). </w:t>
      </w:r>
    </w:p>
    <w:p w14:paraId="0FE22743" w14:textId="77777777" w:rsidR="00CC7DF8" w:rsidRPr="00961C28" w:rsidRDefault="00CC7DF8" w:rsidP="00BB75D2">
      <w:pPr>
        <w:spacing w:line="360" w:lineRule="auto"/>
        <w:jc w:val="both"/>
        <w:rPr>
          <w:rFonts w:cstheme="minorHAnsi"/>
          <w:i/>
          <w:iCs/>
          <w:sz w:val="22"/>
          <w:szCs w:val="22"/>
          <w:u w:val="single"/>
          <w:lang w:val="pt-PT"/>
        </w:rPr>
      </w:pPr>
    </w:p>
    <w:p w14:paraId="07B33F34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Pág. 7</w:t>
      </w:r>
    </w:p>
    <w:p w14:paraId="028C530F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(1ª linha)</w:t>
      </w:r>
    </w:p>
    <w:p w14:paraId="5C5B1D85" w14:textId="4A18C2E1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Uma amostra de conveniência é sempre não probabilística, como tal, há aqui uma repetição do conceito ou se coloca um termo, ou outro.</w:t>
      </w:r>
    </w:p>
    <w:p w14:paraId="32F91DB6" w14:textId="71DF66E6" w:rsidR="00BF7FFE" w:rsidRPr="00961C28" w:rsidRDefault="003B59B2" w:rsidP="00BB75D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o artigo foi modificado tendo em conta o comentário do revisor (ver pág. </w:t>
      </w:r>
      <w:r w:rsidR="00F14EE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6</w:t>
      </w:r>
      <w:r w:rsidR="00EC5A8F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linha </w:t>
      </w:r>
      <w:r w:rsidR="009204F9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32</w:t>
      </w:r>
      <w:r w:rsidR="00EC5A8F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da versão revista).</w:t>
      </w:r>
    </w:p>
    <w:p w14:paraId="7EE7019D" w14:textId="77777777" w:rsidR="00BF7FFE" w:rsidRPr="00961C28" w:rsidRDefault="00BF7FFE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2E886491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  <w:r w:rsidRPr="00961C28">
        <w:rPr>
          <w:rFonts w:cstheme="minorHAnsi"/>
          <w:sz w:val="22"/>
          <w:szCs w:val="22"/>
          <w:lang w:val="en-US"/>
        </w:rPr>
        <w:t xml:space="preserve">(2º </w:t>
      </w:r>
      <w:proofErr w:type="spellStart"/>
      <w:r w:rsidRPr="00961C28">
        <w:rPr>
          <w:rFonts w:cstheme="minorHAnsi"/>
          <w:sz w:val="22"/>
          <w:szCs w:val="22"/>
          <w:lang w:val="en-US"/>
        </w:rPr>
        <w:t>parágrafo</w:t>
      </w:r>
      <w:proofErr w:type="spellEnd"/>
      <w:r w:rsidRPr="00961C28">
        <w:rPr>
          <w:rFonts w:cstheme="minorHAnsi"/>
          <w:sz w:val="22"/>
          <w:szCs w:val="22"/>
          <w:lang w:val="en-US"/>
        </w:rPr>
        <w:t>)</w:t>
      </w:r>
    </w:p>
    <w:p w14:paraId="4186D2B6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  <w:r w:rsidRPr="00961C28">
        <w:rPr>
          <w:rFonts w:cstheme="minorHAnsi"/>
          <w:sz w:val="22"/>
          <w:szCs w:val="22"/>
          <w:lang w:val="en-US"/>
        </w:rPr>
        <w:t>“…In the HCPs group, 217 answered the surveys online, in a self-administration manner…”</w:t>
      </w:r>
    </w:p>
    <w:p w14:paraId="6C4E6742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  <w:lang w:val="en-US"/>
        </w:rPr>
        <w:t xml:space="preserve"> </w:t>
      </w:r>
      <w:r w:rsidRPr="00961C28">
        <w:rPr>
          <w:rFonts w:cstheme="minorHAnsi"/>
          <w:sz w:val="22"/>
          <w:szCs w:val="22"/>
        </w:rPr>
        <w:t>Deve-se clarificar como é que os restantes 10 responderam e se as suas respostas foram consideradas.</w:t>
      </w:r>
    </w:p>
    <w:p w14:paraId="09AB6CCF" w14:textId="77777777" w:rsidR="00563CFB" w:rsidRPr="00961C28" w:rsidRDefault="00B30FAB" w:rsidP="00563CFB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o artigo foi modificado tendo em conta o comentário do revisor </w:t>
      </w:r>
      <w:r w:rsidR="00563CFB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(ver pág. 7, linhas 10-11 da versão revista). </w:t>
      </w:r>
    </w:p>
    <w:p w14:paraId="1883BB53" w14:textId="107A03D0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3808ED37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Os resultados apresentados na tabela 5 baseiam-se numa análise de uma escala, que deveria ser clarificada no capítulo dos Materiais e métodos.</w:t>
      </w:r>
    </w:p>
    <w:p w14:paraId="1F97D45F" w14:textId="2B576FE2" w:rsidR="009B1CE8" w:rsidRPr="00961C28" w:rsidRDefault="009B1CE8" w:rsidP="009B1CE8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lastRenderedPageBreak/>
        <w:t xml:space="preserve">Resposta: o artigo foi modificado tendo em conta o comentário do revisor (ver pág. </w:t>
      </w:r>
      <w:r w:rsidR="00CC65D0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2</w:t>
      </w:r>
      <w:r w:rsidR="00BE4A9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6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</w:t>
      </w:r>
      <w:r w:rsidR="00CC65D0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título da </w:t>
      </w:r>
      <w:r w:rsidR="00BE4A9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T</w:t>
      </w:r>
      <w:r w:rsidR="00CC65D0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abela</w:t>
      </w:r>
      <w:r w:rsidR="00DF040E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r w:rsidR="00BE4A9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5 </w:t>
      </w:r>
      <w:r w:rsidR="00DF040E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da versão revista</w:t>
      </w:r>
      <w:r w:rsidR="00CC65D0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).</w:t>
      </w:r>
    </w:p>
    <w:p w14:paraId="49813098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7C321A58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Pág. 15</w:t>
      </w:r>
    </w:p>
    <w:p w14:paraId="2929AE16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(Conclusion)</w:t>
      </w:r>
    </w:p>
    <w:p w14:paraId="3F084F3E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As limitações do estudo, nomeadamente, o tipo de amostragem, a diferenciação de meios para obtenção das respostas aos inquéritos, a proporção de não colaborações, entre outras deveriam constar do capítulo da Discussão e não num breve parágrafo no início da Conclusão.</w:t>
      </w:r>
    </w:p>
    <w:p w14:paraId="5B050A22" w14:textId="7494B33D" w:rsidR="00ED0D5F" w:rsidRPr="00961C28" w:rsidRDefault="00ED0D5F" w:rsidP="00ED0D5F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as limitações do estudo foram </w:t>
      </w:r>
      <w:r w:rsidR="004B771E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retiradas do início da </w:t>
      </w:r>
      <w:r w:rsidR="00590E12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Conclusão</w:t>
      </w:r>
      <w:r w:rsidR="004B771E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e </w:t>
      </w:r>
      <w:r w:rsidR="000D7649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mais desenvolvidas</w:t>
      </w:r>
      <w:r w:rsidR="00C9152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, de acordo com a sugestão do Revisor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(ver pág. </w:t>
      </w:r>
      <w:r w:rsidR="003D569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15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</w:t>
      </w:r>
      <w:r w:rsidR="003D569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parágrafo </w:t>
      </w:r>
      <w:r w:rsidR="00D92F6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3, 21-30</w:t>
      </w:r>
      <w:r w:rsidR="00A92F7A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da versão revista).</w:t>
      </w:r>
    </w:p>
    <w:p w14:paraId="3CD4E1C7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4DE66A7B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Os autores deveriam considerar a necessidade de concretizar as áreas mais relevantes a ser melhoradas “…The study provided insights about diabetes, therefore identifying areas to be improved and offering potential opportunities…” e que foram mencionadas na Discussão.</w:t>
      </w:r>
    </w:p>
    <w:p w14:paraId="560CFE10" w14:textId="188AF66E" w:rsidR="000E3A5F" w:rsidRPr="00961C28" w:rsidRDefault="000E3A5F" w:rsidP="000E3A5F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Resposta: as Conclusões do estudo</w:t>
      </w:r>
      <w:r w:rsidR="0076503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nomeadamente </w:t>
      </w:r>
      <w:r w:rsidR="00F2614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às áreas de melhoria mais relevantes, foram mais desenvolvidas</w:t>
      </w:r>
      <w:r w:rsidR="00C9152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, de acordo com a sugestão do Revisor</w:t>
      </w:r>
      <w:r w:rsidR="00F2614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(ver pág. </w:t>
      </w:r>
      <w:r w:rsidR="00C97E1F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16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linhas </w:t>
      </w:r>
      <w:r w:rsidR="00C97E1F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3-12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da versão revista).</w:t>
      </w:r>
    </w:p>
    <w:p w14:paraId="5953F38E" w14:textId="77777777" w:rsidR="000E3A5F" w:rsidRPr="00961C28" w:rsidRDefault="000E3A5F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76ACA499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Pág. 23</w:t>
      </w:r>
    </w:p>
    <w:p w14:paraId="58337CEA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(Tabela 5)</w:t>
      </w:r>
    </w:p>
    <w:p w14:paraId="4A4BF63F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As percentagens da última coluna apresentam ligeiras incorreções.</w:t>
      </w:r>
    </w:p>
    <w:p w14:paraId="25AF48F5" w14:textId="02D797C1" w:rsidR="000F7B58" w:rsidRPr="00961C28" w:rsidRDefault="000F7B58" w:rsidP="000F7B58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Resposta: as percentagens da Tabela</w:t>
      </w:r>
      <w:r w:rsidR="00C6277B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5 foram revistas, 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de acordo com a sugestão do Revisor (ver pág. </w:t>
      </w:r>
      <w:r w:rsidR="00050DD9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25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, da versão revista).</w:t>
      </w:r>
    </w:p>
    <w:p w14:paraId="05386E34" w14:textId="77777777" w:rsidR="000F7B58" w:rsidRPr="00961C28" w:rsidRDefault="000F7B58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376B4321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Pág. 24</w:t>
      </w:r>
    </w:p>
    <w:p w14:paraId="28FB1438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(Tabela 6)</w:t>
      </w:r>
    </w:p>
    <w:p w14:paraId="434369E8" w14:textId="77777777" w:rsidR="0040745D" w:rsidRPr="00961C28" w:rsidRDefault="0040745D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Na pág. 7 estão mencionados (N=123 FM) ao contrário dos existentes nesta tabela, onde constam apenas 120 (Grupo 1 + Grupo 2).</w:t>
      </w:r>
    </w:p>
    <w:p w14:paraId="77E57233" w14:textId="6CFD9110" w:rsidR="0040745D" w:rsidRPr="00961C28" w:rsidRDefault="00366532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Resposta: os dados da Tabela 6 foram revistas, de acordo com a sugestão do Revisor (ver pág.</w:t>
      </w:r>
      <w:r w:rsidR="00F54554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26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da versão revista). </w:t>
      </w:r>
    </w:p>
    <w:p w14:paraId="2C9A7F49" w14:textId="5E493069" w:rsidR="00DA06EA" w:rsidRPr="00961C28" w:rsidRDefault="00DA06EA">
      <w:pPr>
        <w:rPr>
          <w:rFonts w:cstheme="minorHAnsi"/>
          <w:b/>
          <w:bCs/>
          <w:sz w:val="22"/>
          <w:szCs w:val="22"/>
          <w:lang w:val="pt-PT"/>
        </w:rPr>
      </w:pPr>
      <w:r w:rsidRPr="00961C28">
        <w:rPr>
          <w:rFonts w:cstheme="minorHAnsi"/>
          <w:b/>
          <w:bCs/>
          <w:sz w:val="22"/>
          <w:szCs w:val="22"/>
          <w:lang w:val="pt-PT"/>
        </w:rPr>
        <w:br w:type="page"/>
      </w:r>
    </w:p>
    <w:p w14:paraId="7E98E847" w14:textId="0FC8FCE4" w:rsidR="0040745D" w:rsidRPr="00961C28" w:rsidRDefault="00D526F7" w:rsidP="00BB75D2">
      <w:pPr>
        <w:spacing w:line="360" w:lineRule="auto"/>
        <w:jc w:val="both"/>
        <w:rPr>
          <w:rFonts w:cstheme="minorHAnsi"/>
          <w:b/>
          <w:bCs/>
          <w:sz w:val="22"/>
          <w:szCs w:val="22"/>
          <w:lang w:val="pt-PT"/>
        </w:rPr>
      </w:pPr>
      <w:r w:rsidRPr="00961C28">
        <w:rPr>
          <w:rFonts w:cstheme="minorHAnsi"/>
          <w:b/>
          <w:bCs/>
          <w:sz w:val="22"/>
          <w:szCs w:val="22"/>
          <w:lang w:val="pt-PT"/>
        </w:rPr>
        <w:lastRenderedPageBreak/>
        <w:t>REVISOR G</w:t>
      </w:r>
    </w:p>
    <w:p w14:paraId="050B2383" w14:textId="175DFA03" w:rsidR="00D526F7" w:rsidRPr="00961C28" w:rsidRDefault="00D526F7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7F5E6B97" w14:textId="77777777" w:rsidR="002B6C91" w:rsidRPr="00961C28" w:rsidRDefault="002B6C91" w:rsidP="00BB75D2">
      <w:pPr>
        <w:spacing w:line="360" w:lineRule="auto"/>
        <w:jc w:val="both"/>
        <w:rPr>
          <w:rFonts w:cstheme="minorHAnsi"/>
          <w:i/>
          <w:iCs/>
          <w:sz w:val="22"/>
          <w:szCs w:val="22"/>
        </w:rPr>
      </w:pPr>
      <w:r w:rsidRPr="00961C28">
        <w:rPr>
          <w:rFonts w:cstheme="minorHAnsi"/>
          <w:i/>
          <w:iCs/>
          <w:sz w:val="22"/>
          <w:szCs w:val="22"/>
        </w:rPr>
        <w:t>Comentários gerais</w:t>
      </w:r>
    </w:p>
    <w:p w14:paraId="736700A8" w14:textId="77777777" w:rsidR="002B6C91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2C9DFA14" w14:textId="4FEC07C8" w:rsidR="002B6C91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O artigo é um trabalho de investigação em que participaram 3 grupos de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indivíduos: doentes, familiares e profissionais, e se procurou avaliar as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atitudes, desejos e necessidades em relação à diabetes. Faz parte de um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estudo multinacional mais vasto . Os autores descrevem a experiência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portuguesa.</w:t>
      </w:r>
    </w:p>
    <w:p w14:paraId="773158AC" w14:textId="77777777" w:rsidR="002B6C91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1B47A7B7" w14:textId="77777777" w:rsidR="00FB33A2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Embora interessante necessita de uma profunda remodelação. De facto, os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autores não apresentam qualquer resultado estatístico, apesar da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referência no material e métodos e ao contrário de outros artigosinternacionais do mesmo estudo. Não será aceitável a sua publicação sem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estes resultados.</w:t>
      </w:r>
    </w:p>
    <w:p w14:paraId="2C4F4718" w14:textId="77777777" w:rsidR="00FB33A2" w:rsidRPr="00961C28" w:rsidRDefault="00FB33A2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1B9BFBE" w14:textId="77777777" w:rsidR="00FB33A2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Seria interessante comparar os nossos resultados com os resultados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publicados me geral nos outros países. ( Diabet. Med. 2017.34, 1074–1083</w:t>
      </w:r>
      <w:r w:rsidR="00FB33A2" w:rsidRPr="00961C28">
        <w:rPr>
          <w:rFonts w:cstheme="minorHAnsi"/>
          <w:sz w:val="22"/>
          <w:szCs w:val="22"/>
          <w:lang w:val="en-US"/>
        </w:rPr>
        <w:t xml:space="preserve"> </w:t>
      </w:r>
      <w:r w:rsidRPr="00961C28">
        <w:rPr>
          <w:rFonts w:cstheme="minorHAnsi"/>
          <w:sz w:val="22"/>
          <w:szCs w:val="22"/>
        </w:rPr>
        <w:t>Byrne JL; BMC Public Health 2018; Diabet. Med. 2013; 30, 767–777; Diabetes</w:t>
      </w:r>
      <w:r w:rsidR="00FB33A2" w:rsidRPr="00961C28">
        <w:rPr>
          <w:rFonts w:cstheme="minorHAnsi"/>
          <w:sz w:val="22"/>
          <w:szCs w:val="22"/>
          <w:lang w:val="en-US"/>
        </w:rPr>
        <w:t xml:space="preserve"> </w:t>
      </w:r>
      <w:r w:rsidRPr="00961C28">
        <w:rPr>
          <w:rFonts w:cstheme="minorHAnsi"/>
          <w:sz w:val="22"/>
          <w:szCs w:val="22"/>
        </w:rPr>
        <w:t>Educator 2018; 44 (3):249-259; Diabet. Med. 2016; 33, 1172–1173.; Turk J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Med Sci 2017. 47 447-454; Diabet. Med. 2018; 35, 203–213)</w:t>
      </w:r>
    </w:p>
    <w:p w14:paraId="1B6C28AA" w14:textId="5F058C57" w:rsidR="003D7D1E" w:rsidRPr="00961C28" w:rsidRDefault="00DA06EA" w:rsidP="00BB75D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</w:t>
      </w:r>
      <w:r w:rsidR="00ED0650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de acordo com a sugestão do Revisor, a Discussão foi enriquecida</w:t>
      </w:r>
      <w:r w:rsidR="00604DDA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comparando sempre que possível os resultados do nosso estudo com os resultados publicados (</w:t>
      </w:r>
      <w:r w:rsidR="00B32CB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ver por exemplo</w:t>
      </w:r>
      <w:r w:rsidR="004532E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</w:t>
      </w:r>
      <w:r w:rsidR="00EF637E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pág. </w:t>
      </w:r>
      <w:r w:rsidR="006C78D4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14. </w:t>
      </w:r>
      <w:r w:rsidR="004532E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pa</w:t>
      </w:r>
      <w:r w:rsidR="00B32CB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rágrafo</w:t>
      </w:r>
      <w:r w:rsidR="004532E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1, </w:t>
      </w:r>
      <w:r w:rsidR="00987061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linhas 7-9</w:t>
      </w:r>
      <w:r w:rsidR="00EC3C69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e</w:t>
      </w:r>
      <w:r w:rsidR="00B32CB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parágrafo 2, </w:t>
      </w:r>
      <w:r w:rsidR="00987061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linhas </w:t>
      </w:r>
      <w:r w:rsidR="00B32CB6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2</w:t>
      </w:r>
      <w:r w:rsidR="009043DF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1-26</w:t>
      </w:r>
      <w:r w:rsidR="00F7026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; </w:t>
      </w:r>
      <w:r w:rsidR="00EC3C69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pág. 15, </w:t>
      </w:r>
      <w:r w:rsidR="00F7026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parágrafo </w:t>
      </w:r>
      <w:r w:rsidR="000A4959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2</w:t>
      </w:r>
      <w:r w:rsidR="00F7026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</w:t>
      </w:r>
      <w:r w:rsidR="002E435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linhas 15-19</w:t>
      </w:r>
      <w:r w:rsidR="00253AFE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e parágrafo 3, linhas </w:t>
      </w:r>
      <w:r w:rsidR="000872A8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21-30</w:t>
      </w:r>
      <w:r w:rsidR="00F70267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da versão revista). </w:t>
      </w:r>
    </w:p>
    <w:p w14:paraId="68AC6170" w14:textId="77777777" w:rsidR="00B95227" w:rsidRPr="00961C28" w:rsidRDefault="00B95227" w:rsidP="00BB75D2">
      <w:pPr>
        <w:spacing w:line="360" w:lineRule="auto"/>
        <w:jc w:val="both"/>
        <w:rPr>
          <w:rFonts w:cstheme="minorHAnsi"/>
          <w:color w:val="4472C4" w:themeColor="accent1"/>
          <w:sz w:val="22"/>
          <w:szCs w:val="22"/>
          <w:lang w:val="pt-PT"/>
        </w:rPr>
      </w:pPr>
    </w:p>
    <w:p w14:paraId="71DE6CD6" w14:textId="77777777" w:rsidR="00FB33A2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A qualidade do inglês necessita de uma revisão.</w:t>
      </w:r>
    </w:p>
    <w:p w14:paraId="70933B6E" w14:textId="3CD9EB61" w:rsidR="005408A9" w:rsidRPr="00961C28" w:rsidRDefault="005408A9" w:rsidP="00BB75D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Resposta: o artigo foi revisto tendo em conta o comentário do Revisor.</w:t>
      </w:r>
    </w:p>
    <w:p w14:paraId="44BE928C" w14:textId="0F27B1BF" w:rsidR="005408A9" w:rsidRPr="00961C28" w:rsidRDefault="005408A9" w:rsidP="00BB75D2">
      <w:pPr>
        <w:spacing w:line="360" w:lineRule="auto"/>
        <w:jc w:val="both"/>
        <w:rPr>
          <w:rFonts w:cstheme="minorHAnsi"/>
          <w:i/>
          <w:iCs/>
          <w:sz w:val="22"/>
          <w:szCs w:val="22"/>
        </w:rPr>
      </w:pPr>
    </w:p>
    <w:p w14:paraId="15994799" w14:textId="77777777" w:rsidR="005408A9" w:rsidRPr="00961C28" w:rsidRDefault="005408A9" w:rsidP="00BB75D2">
      <w:pPr>
        <w:spacing w:line="360" w:lineRule="auto"/>
        <w:jc w:val="both"/>
        <w:rPr>
          <w:rFonts w:cstheme="minorHAnsi"/>
          <w:i/>
          <w:iCs/>
          <w:sz w:val="22"/>
          <w:szCs w:val="22"/>
        </w:rPr>
      </w:pPr>
    </w:p>
    <w:p w14:paraId="47ED1F5C" w14:textId="73DC839C" w:rsidR="00FB33A2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i/>
          <w:iCs/>
          <w:sz w:val="22"/>
          <w:szCs w:val="22"/>
        </w:rPr>
        <w:t>Comentários específicos</w:t>
      </w:r>
    </w:p>
    <w:p w14:paraId="1D3E73DE" w14:textId="77777777" w:rsidR="00C43952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Abstract /resumo – o resumo não apresenta resultados quantitativos. Devem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ser incluídos,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a exemplo de estudos de outros países do mesmo estudo (Diabet. Med.</w:t>
      </w:r>
      <w:r w:rsidR="00FB33A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2017.34, 1074–1083 Byrne JL; BMC Public Health 2018; Diabet. Med. 30,</w:t>
      </w:r>
      <w:r w:rsidR="00C4395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767–777 (2013))</w:t>
      </w:r>
    </w:p>
    <w:p w14:paraId="218B6ED4" w14:textId="3F589732" w:rsidR="00120668" w:rsidRPr="00961C28" w:rsidRDefault="00120668" w:rsidP="00120668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entendemos </w:t>
      </w:r>
      <w:r w:rsidR="00B9631F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o comentário do Revisor. No entanto, tendo em conta a quantidade de dados quantitativos do nosso estudo e o limite de palavras não nos é possível </w:t>
      </w:r>
      <w:r w:rsidR="00F1132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incluir resultados quantitativos no resumo</w:t>
      </w:r>
      <w:r w:rsidR="003C5B1D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, tendo em alternativa, </w:t>
      </w:r>
      <w:r w:rsidR="00A561A3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mencionado qualitativamente os resultados mais relevantes. </w:t>
      </w:r>
    </w:p>
    <w:p w14:paraId="7B7DC521" w14:textId="77777777" w:rsidR="00C43952" w:rsidRPr="00961C28" w:rsidRDefault="00C43952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1CCFEE47" w14:textId="2F69736C" w:rsidR="00C43952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lastRenderedPageBreak/>
        <w:t>Material e Métodos – specialists and non-specialists. – por favor</w:t>
      </w:r>
      <w:r w:rsidR="00C4395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clarificar</w:t>
      </w:r>
    </w:p>
    <w:p w14:paraId="0C54665F" w14:textId="3B994C56" w:rsidR="00C43952" w:rsidRPr="00961C28" w:rsidRDefault="00A561A3" w:rsidP="00BB75D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</w:t>
      </w:r>
      <w:r w:rsidR="005937E0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o artigo foi revisto tendo em conta o comentário do Revisor. </w:t>
      </w:r>
    </w:p>
    <w:p w14:paraId="03125D5B" w14:textId="77777777" w:rsidR="005937E0" w:rsidRPr="00961C28" w:rsidRDefault="005937E0" w:rsidP="00BB75D2">
      <w:pPr>
        <w:spacing w:line="360" w:lineRule="auto"/>
        <w:jc w:val="both"/>
        <w:rPr>
          <w:rFonts w:cstheme="minorHAnsi"/>
          <w:i/>
          <w:iCs/>
          <w:sz w:val="22"/>
          <w:szCs w:val="22"/>
          <w:lang w:val="pt-PT"/>
        </w:rPr>
      </w:pPr>
    </w:p>
    <w:p w14:paraId="626A4DC1" w14:textId="77777777" w:rsidR="00663E20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Na Figura 1 – primary care physicians and general practitioner – qual a</w:t>
      </w:r>
      <w:r w:rsidR="00C4395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diferença? Penso que se trata dos mesmos profissionais por favor</w:t>
      </w:r>
      <w:r w:rsidR="00C4395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clarificar. Specialists? Por favor clarificar – especialistas</w:t>
      </w:r>
      <w:r w:rsidR="00C43952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hospitalares? Endocrinologistas, Especialistas De Medicina Interna?</w:t>
      </w:r>
      <w:r w:rsidR="00663E20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Diabetology – linha 138 - não é uma especialidade reconhecida emPortugal (eliminar).</w:t>
      </w:r>
    </w:p>
    <w:p w14:paraId="5C1D5561" w14:textId="77777777" w:rsidR="003476BA" w:rsidRPr="00961C28" w:rsidRDefault="003476BA" w:rsidP="003476BA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o artigo foi revisto tendo em conta o comentário do Revisor. </w:t>
      </w:r>
    </w:p>
    <w:p w14:paraId="3A115F59" w14:textId="47839CD8" w:rsidR="005937E0" w:rsidRPr="00961C28" w:rsidRDefault="005937E0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1F24D733" w14:textId="77777777" w:rsidR="005937E0" w:rsidRPr="00961C28" w:rsidRDefault="005937E0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0B537B9" w14:textId="77777777" w:rsidR="00663E20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Table 1 – em vez de Age diagnosed with diabetes usar Age at diabetes</w:t>
      </w:r>
      <w:r w:rsidR="00663E20" w:rsidRPr="00961C28">
        <w:rPr>
          <w:rFonts w:cstheme="minorHAnsi"/>
          <w:sz w:val="22"/>
          <w:szCs w:val="22"/>
        </w:rPr>
        <w:t xml:space="preserve"> </w:t>
      </w:r>
      <w:r w:rsidRPr="00961C28">
        <w:rPr>
          <w:rFonts w:cstheme="minorHAnsi"/>
          <w:sz w:val="22"/>
          <w:szCs w:val="22"/>
        </w:rPr>
        <w:t>diagnosis</w:t>
      </w:r>
    </w:p>
    <w:p w14:paraId="69EAEB88" w14:textId="1E935C3A" w:rsidR="003476BA" w:rsidRPr="00961C28" w:rsidRDefault="003476BA" w:rsidP="003476BA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a tabela 1 foi revista tendo em conta o comentário do Revisor (ver pág. </w:t>
      </w:r>
      <w:r w:rsidR="00AC7485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19</w:t>
      </w:r>
      <w:r w:rsidR="003D0A24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da versão revista)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. </w:t>
      </w:r>
    </w:p>
    <w:p w14:paraId="4169DE0C" w14:textId="77777777" w:rsidR="00663E20" w:rsidRPr="00961C28" w:rsidRDefault="00663E20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743F995A" w14:textId="77777777" w:rsidR="00663E20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  <w:r w:rsidRPr="00961C28">
        <w:rPr>
          <w:rFonts w:cstheme="minorHAnsi"/>
          <w:sz w:val="22"/>
          <w:szCs w:val="22"/>
        </w:rPr>
        <w:t>BMI = Body Mass Index  Clarificar como calculou ( Weight/ Square height)?</w:t>
      </w:r>
      <w:r w:rsidR="00663E20" w:rsidRPr="00961C28">
        <w:rPr>
          <w:rFonts w:cstheme="minorHAnsi"/>
          <w:sz w:val="22"/>
          <w:szCs w:val="22"/>
          <w:lang w:val="pt-PT"/>
        </w:rPr>
        <w:t xml:space="preserve"> </w:t>
      </w:r>
      <w:r w:rsidRPr="00961C28">
        <w:rPr>
          <w:rFonts w:cstheme="minorHAnsi"/>
          <w:sz w:val="22"/>
          <w:szCs w:val="22"/>
        </w:rPr>
        <w:t>Expressar a unidade</w:t>
      </w:r>
      <w:r w:rsidR="00663E20" w:rsidRPr="00961C28">
        <w:rPr>
          <w:rFonts w:cstheme="minorHAnsi"/>
          <w:sz w:val="22"/>
          <w:szCs w:val="22"/>
          <w:lang w:val="pt-PT"/>
        </w:rPr>
        <w:t xml:space="preserve"> </w:t>
      </w:r>
    </w:p>
    <w:p w14:paraId="5CC5E76B" w14:textId="6B44381A" w:rsidR="00BA06A2" w:rsidRPr="00961C28" w:rsidRDefault="00BA06A2" w:rsidP="00BA06A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a tabela 1 foi revista tendo em conta o comentário do Revisor (ver pág. </w:t>
      </w:r>
      <w:r w:rsidR="00AC7485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19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da versão revista). </w:t>
      </w:r>
    </w:p>
    <w:p w14:paraId="0A6A4D6E" w14:textId="77777777" w:rsidR="00BA06A2" w:rsidRPr="00961C28" w:rsidRDefault="00BA06A2" w:rsidP="00BB75D2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p w14:paraId="01EB80AB" w14:textId="2F4BCFA9" w:rsidR="00663E20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O mesmo em todas as tabelas – todas as abreviaturas da tabela devem ser</w:t>
      </w:r>
      <w:r w:rsidRPr="00961C28">
        <w:rPr>
          <w:rFonts w:cstheme="minorHAnsi"/>
          <w:sz w:val="22"/>
          <w:szCs w:val="22"/>
        </w:rPr>
        <w:br/>
        <w:t>expressas</w:t>
      </w:r>
    </w:p>
    <w:p w14:paraId="0B1159E2" w14:textId="37848C94" w:rsidR="00BA06A2" w:rsidRPr="00961C28" w:rsidRDefault="00BA06A2" w:rsidP="00BA06A2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Resposta: as tabelas foram revistas tendo em conta o comentário do Revisor (ver </w:t>
      </w:r>
      <w:proofErr w:type="spellStart"/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pág</w:t>
      </w:r>
      <w:r w:rsidR="00AC7485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’s</w:t>
      </w:r>
      <w:proofErr w:type="spellEnd"/>
      <w:r w:rsidR="002407BC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  <w:r w:rsidR="00AC7485"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19-26 d</w:t>
      </w: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a versão revista). </w:t>
      </w:r>
    </w:p>
    <w:p w14:paraId="6620956D" w14:textId="77777777" w:rsidR="00BA06A2" w:rsidRPr="00961C28" w:rsidRDefault="00BA06A2" w:rsidP="00BB75D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58A39600" w14:textId="09A970AA" w:rsidR="002B6C91" w:rsidRPr="00961C28" w:rsidRDefault="002B6C91" w:rsidP="00BB75D2">
      <w:pPr>
        <w:spacing w:line="360" w:lineRule="auto"/>
        <w:jc w:val="both"/>
        <w:rPr>
          <w:rFonts w:cstheme="minorHAnsi"/>
          <w:sz w:val="22"/>
          <w:szCs w:val="22"/>
        </w:rPr>
      </w:pPr>
      <w:r w:rsidRPr="00961C28">
        <w:rPr>
          <w:rFonts w:cstheme="minorHAnsi"/>
          <w:sz w:val="22"/>
          <w:szCs w:val="22"/>
        </w:rPr>
        <w:t>Linha 198 – falta o verbo - Group 1 (N=85) por exemplo “includes”</w:t>
      </w:r>
      <w:r w:rsidRPr="00961C28">
        <w:rPr>
          <w:rFonts w:cstheme="minorHAnsi"/>
          <w:sz w:val="22"/>
          <w:szCs w:val="22"/>
        </w:rPr>
        <w:br/>
        <w:t>individuals</w:t>
      </w:r>
    </w:p>
    <w:p w14:paraId="19AA48A6" w14:textId="77777777" w:rsidR="000915D5" w:rsidRPr="005937E0" w:rsidRDefault="000915D5" w:rsidP="000915D5">
      <w:pPr>
        <w:spacing w:line="360" w:lineRule="auto"/>
        <w:jc w:val="both"/>
        <w:rPr>
          <w:rFonts w:cstheme="minorHAnsi"/>
          <w:i/>
          <w:iCs/>
          <w:color w:val="4472C4" w:themeColor="accent1"/>
          <w:sz w:val="22"/>
          <w:szCs w:val="22"/>
          <w:lang w:val="pt-PT"/>
        </w:rPr>
      </w:pPr>
      <w:r w:rsidRPr="00961C28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>Resposta: o artigo foi revisto tendo em conta o comentário do Revisor.</w:t>
      </w:r>
      <w:r w:rsidRPr="005937E0">
        <w:rPr>
          <w:rFonts w:cstheme="minorHAnsi"/>
          <w:i/>
          <w:iCs/>
          <w:color w:val="4472C4" w:themeColor="accent1"/>
          <w:sz w:val="22"/>
          <w:szCs w:val="22"/>
          <w:lang w:val="pt-PT"/>
        </w:rPr>
        <w:t xml:space="preserve"> </w:t>
      </w:r>
    </w:p>
    <w:p w14:paraId="0B4CF905" w14:textId="77777777" w:rsidR="00D526F7" w:rsidRPr="000915D5" w:rsidRDefault="00D526F7" w:rsidP="000915D5">
      <w:pPr>
        <w:spacing w:line="360" w:lineRule="auto"/>
        <w:jc w:val="both"/>
        <w:rPr>
          <w:rFonts w:cstheme="minorHAnsi"/>
          <w:sz w:val="22"/>
          <w:szCs w:val="22"/>
          <w:lang w:val="pt-PT"/>
        </w:rPr>
      </w:pPr>
    </w:p>
    <w:sectPr w:rsidR="00D526F7" w:rsidRPr="00091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DD"/>
    <w:rsid w:val="000033DC"/>
    <w:rsid w:val="00003E79"/>
    <w:rsid w:val="00014045"/>
    <w:rsid w:val="00050DD9"/>
    <w:rsid w:val="00070215"/>
    <w:rsid w:val="000872A8"/>
    <w:rsid w:val="000915D5"/>
    <w:rsid w:val="000A3297"/>
    <w:rsid w:val="000A4959"/>
    <w:rsid w:val="000D7649"/>
    <w:rsid w:val="000E3A5F"/>
    <w:rsid w:val="000F7B58"/>
    <w:rsid w:val="0011328F"/>
    <w:rsid w:val="00116A79"/>
    <w:rsid w:val="00120668"/>
    <w:rsid w:val="00140485"/>
    <w:rsid w:val="001741BD"/>
    <w:rsid w:val="00196F51"/>
    <w:rsid w:val="001A23A3"/>
    <w:rsid w:val="001F7ACC"/>
    <w:rsid w:val="002407BC"/>
    <w:rsid w:val="00250CE3"/>
    <w:rsid w:val="00253AFE"/>
    <w:rsid w:val="00283F93"/>
    <w:rsid w:val="00286212"/>
    <w:rsid w:val="00293A98"/>
    <w:rsid w:val="002B6C91"/>
    <w:rsid w:val="002C2590"/>
    <w:rsid w:val="002E4353"/>
    <w:rsid w:val="002E6FCC"/>
    <w:rsid w:val="002E7F94"/>
    <w:rsid w:val="002F0243"/>
    <w:rsid w:val="0030128F"/>
    <w:rsid w:val="00313E54"/>
    <w:rsid w:val="003476BA"/>
    <w:rsid w:val="00366532"/>
    <w:rsid w:val="00366857"/>
    <w:rsid w:val="003B59B2"/>
    <w:rsid w:val="003C5B1D"/>
    <w:rsid w:val="003D0A24"/>
    <w:rsid w:val="003D5693"/>
    <w:rsid w:val="003D7D1E"/>
    <w:rsid w:val="0040745D"/>
    <w:rsid w:val="0042108D"/>
    <w:rsid w:val="00432B3E"/>
    <w:rsid w:val="004532E6"/>
    <w:rsid w:val="00454A47"/>
    <w:rsid w:val="00475A4E"/>
    <w:rsid w:val="004774C7"/>
    <w:rsid w:val="004816F8"/>
    <w:rsid w:val="004B771E"/>
    <w:rsid w:val="004D5AB2"/>
    <w:rsid w:val="005215E6"/>
    <w:rsid w:val="005378F9"/>
    <w:rsid w:val="005408A9"/>
    <w:rsid w:val="00563CFB"/>
    <w:rsid w:val="00576DEB"/>
    <w:rsid w:val="00590E12"/>
    <w:rsid w:val="005937E0"/>
    <w:rsid w:val="00604DDA"/>
    <w:rsid w:val="0061598F"/>
    <w:rsid w:val="00647123"/>
    <w:rsid w:val="00650F3D"/>
    <w:rsid w:val="00662D32"/>
    <w:rsid w:val="00663E20"/>
    <w:rsid w:val="006933A6"/>
    <w:rsid w:val="006B063C"/>
    <w:rsid w:val="006C78D4"/>
    <w:rsid w:val="006D2F1A"/>
    <w:rsid w:val="006D3EF7"/>
    <w:rsid w:val="006F0B07"/>
    <w:rsid w:val="007116F9"/>
    <w:rsid w:val="00761D34"/>
    <w:rsid w:val="0076503C"/>
    <w:rsid w:val="00771885"/>
    <w:rsid w:val="0079765C"/>
    <w:rsid w:val="007C22D7"/>
    <w:rsid w:val="0083730C"/>
    <w:rsid w:val="00874086"/>
    <w:rsid w:val="008A29F0"/>
    <w:rsid w:val="008B3395"/>
    <w:rsid w:val="00903C24"/>
    <w:rsid w:val="009043DF"/>
    <w:rsid w:val="009204F9"/>
    <w:rsid w:val="00935609"/>
    <w:rsid w:val="00945CF0"/>
    <w:rsid w:val="00961C28"/>
    <w:rsid w:val="009723C2"/>
    <w:rsid w:val="00973BB5"/>
    <w:rsid w:val="00987061"/>
    <w:rsid w:val="009B1CE8"/>
    <w:rsid w:val="009D1E32"/>
    <w:rsid w:val="00A17B0D"/>
    <w:rsid w:val="00A55C24"/>
    <w:rsid w:val="00A561A3"/>
    <w:rsid w:val="00A76867"/>
    <w:rsid w:val="00A92F7A"/>
    <w:rsid w:val="00AC7485"/>
    <w:rsid w:val="00B042DD"/>
    <w:rsid w:val="00B04837"/>
    <w:rsid w:val="00B30FAB"/>
    <w:rsid w:val="00B32CB6"/>
    <w:rsid w:val="00B4299E"/>
    <w:rsid w:val="00B95227"/>
    <w:rsid w:val="00B9631F"/>
    <w:rsid w:val="00BA06A2"/>
    <w:rsid w:val="00BB1A7A"/>
    <w:rsid w:val="00BB4FD7"/>
    <w:rsid w:val="00BB75D2"/>
    <w:rsid w:val="00BD071D"/>
    <w:rsid w:val="00BE4A9C"/>
    <w:rsid w:val="00BF7FFE"/>
    <w:rsid w:val="00C02E9A"/>
    <w:rsid w:val="00C43952"/>
    <w:rsid w:val="00C4595C"/>
    <w:rsid w:val="00C50EB6"/>
    <w:rsid w:val="00C6277B"/>
    <w:rsid w:val="00C91526"/>
    <w:rsid w:val="00C97E1F"/>
    <w:rsid w:val="00CB0E8E"/>
    <w:rsid w:val="00CB7C10"/>
    <w:rsid w:val="00CC65D0"/>
    <w:rsid w:val="00CC7DF8"/>
    <w:rsid w:val="00CE6366"/>
    <w:rsid w:val="00D16C16"/>
    <w:rsid w:val="00D526F7"/>
    <w:rsid w:val="00D92F6C"/>
    <w:rsid w:val="00DA06EA"/>
    <w:rsid w:val="00DF040E"/>
    <w:rsid w:val="00E304FD"/>
    <w:rsid w:val="00E761CA"/>
    <w:rsid w:val="00E96AB3"/>
    <w:rsid w:val="00EC3C69"/>
    <w:rsid w:val="00EC5A8F"/>
    <w:rsid w:val="00ED0650"/>
    <w:rsid w:val="00ED0D5F"/>
    <w:rsid w:val="00EF637E"/>
    <w:rsid w:val="00F05E18"/>
    <w:rsid w:val="00F1132C"/>
    <w:rsid w:val="00F14EE6"/>
    <w:rsid w:val="00F25E62"/>
    <w:rsid w:val="00F26143"/>
    <w:rsid w:val="00F54554"/>
    <w:rsid w:val="00F70267"/>
    <w:rsid w:val="00FB33A2"/>
    <w:rsid w:val="00FD3543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248E"/>
  <w15:chartTrackingRefBased/>
  <w15:docId w15:val="{3745158D-B807-914E-9783-597EE5F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96AB3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96A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 Oliveira</dc:creator>
  <cp:keywords/>
  <dc:description/>
  <cp:lastModifiedBy>Sónia Silva</cp:lastModifiedBy>
  <cp:revision>2</cp:revision>
  <dcterms:created xsi:type="dcterms:W3CDTF">2021-06-28T17:21:00Z</dcterms:created>
  <dcterms:modified xsi:type="dcterms:W3CDTF">2021-06-28T17:21:00Z</dcterms:modified>
</cp:coreProperties>
</file>