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6A" w:rsidRPr="00AB2435" w:rsidRDefault="00276B6A">
      <w:pPr>
        <w:rPr>
          <w:rFonts w:ascii="Arial" w:hAnsi="Arial" w:cs="Arial"/>
        </w:rPr>
      </w:pPr>
      <w:r w:rsidRPr="00AB2435">
        <w:rPr>
          <w:rFonts w:ascii="Arial" w:hAnsi="Arial" w:cs="Arial"/>
        </w:rPr>
        <w:t xml:space="preserve">Prezados senhores editores, </w:t>
      </w:r>
    </w:p>
    <w:p w:rsidR="00AB2435" w:rsidRPr="00AB2435" w:rsidRDefault="00AB2435">
      <w:pPr>
        <w:rPr>
          <w:rFonts w:ascii="Arial" w:hAnsi="Arial" w:cs="Arial"/>
        </w:rPr>
      </w:pPr>
    </w:p>
    <w:p w:rsidR="00276B6A" w:rsidRPr="00AB2435" w:rsidRDefault="00276B6A">
      <w:pPr>
        <w:rPr>
          <w:rFonts w:ascii="Arial" w:hAnsi="Arial" w:cs="Arial"/>
          <w:bCs/>
          <w:lang w:val="en-US"/>
        </w:rPr>
      </w:pPr>
      <w:r w:rsidRPr="00AB2435">
        <w:rPr>
          <w:rFonts w:ascii="Arial" w:hAnsi="Arial" w:cs="Arial"/>
        </w:rPr>
        <w:t>Agradecemos respeitosamente as valiosas sugestões de correção ao nosso texto intitulado “</w:t>
      </w:r>
      <w:r w:rsidRPr="00AB2435">
        <w:rPr>
          <w:rFonts w:ascii="Arial" w:hAnsi="Arial" w:cs="Arial"/>
          <w:bCs/>
          <w:i/>
          <w:lang w:val="en-US"/>
        </w:rPr>
        <w:t xml:space="preserve">Love the Liver and </w:t>
      </w:r>
      <w:proofErr w:type="gramStart"/>
      <w:r w:rsidRPr="00AB2435">
        <w:rPr>
          <w:rFonts w:ascii="Arial" w:hAnsi="Arial" w:cs="Arial"/>
          <w:bCs/>
          <w:i/>
          <w:lang w:val="en-US"/>
        </w:rPr>
        <w:t>live</w:t>
      </w:r>
      <w:proofErr w:type="gramEnd"/>
      <w:r w:rsidRPr="00AB2435">
        <w:rPr>
          <w:rFonts w:ascii="Arial" w:hAnsi="Arial" w:cs="Arial"/>
          <w:bCs/>
          <w:i/>
          <w:lang w:val="en-US"/>
        </w:rPr>
        <w:t xml:space="preserve"> longer in the </w:t>
      </w:r>
      <w:proofErr w:type="spellStart"/>
      <w:r w:rsidRPr="00AB2435">
        <w:rPr>
          <w:rFonts w:ascii="Arial" w:hAnsi="Arial" w:cs="Arial"/>
          <w:bCs/>
          <w:i/>
          <w:lang w:val="en-US"/>
        </w:rPr>
        <w:t>Liverland</w:t>
      </w:r>
      <w:proofErr w:type="spellEnd"/>
      <w:r w:rsidRPr="00AB2435">
        <w:rPr>
          <w:rFonts w:ascii="Arial" w:hAnsi="Arial" w:cs="Arial"/>
          <w:bCs/>
          <w:lang w:val="en-US"/>
        </w:rPr>
        <w:t>”</w:t>
      </w:r>
      <w:r w:rsidR="0033353D">
        <w:rPr>
          <w:rFonts w:ascii="Arial" w:hAnsi="Arial" w:cs="Arial"/>
          <w:bCs/>
          <w:lang w:val="en-US"/>
        </w:rPr>
        <w:t xml:space="preserve">. </w:t>
      </w:r>
      <w:proofErr w:type="gramStart"/>
      <w:r w:rsidR="0033353D">
        <w:rPr>
          <w:rFonts w:ascii="Arial" w:hAnsi="Arial" w:cs="Arial"/>
          <w:bCs/>
          <w:lang w:val="en-US"/>
        </w:rPr>
        <w:t xml:space="preserve">De </w:t>
      </w:r>
      <w:proofErr w:type="spellStart"/>
      <w:r w:rsidRPr="00AB2435">
        <w:rPr>
          <w:rFonts w:ascii="Arial" w:hAnsi="Arial" w:cs="Arial"/>
          <w:bCs/>
          <w:lang w:val="en-US"/>
        </w:rPr>
        <w:t>seguida</w:t>
      </w:r>
      <w:proofErr w:type="spellEnd"/>
      <w:r w:rsidR="0033353D">
        <w:rPr>
          <w:rFonts w:ascii="Arial" w:hAnsi="Arial" w:cs="Arial"/>
          <w:bCs/>
          <w:lang w:val="en-US"/>
        </w:rPr>
        <w:t>,</w:t>
      </w:r>
      <w:r w:rsidRPr="00AB2435">
        <w:rPr>
          <w:rFonts w:ascii="Arial" w:hAnsi="Arial" w:cs="Arial"/>
          <w:bCs/>
          <w:lang w:val="en-US"/>
        </w:rPr>
        <w:t xml:space="preserve"> </w:t>
      </w:r>
      <w:proofErr w:type="spellStart"/>
      <w:r w:rsidR="0033353D">
        <w:rPr>
          <w:rFonts w:ascii="Arial" w:hAnsi="Arial" w:cs="Arial"/>
          <w:bCs/>
          <w:lang w:val="en-US"/>
        </w:rPr>
        <w:t>descrevemos</w:t>
      </w:r>
      <w:proofErr w:type="spellEnd"/>
      <w:r w:rsidR="0033353D">
        <w:rPr>
          <w:rFonts w:ascii="Arial" w:hAnsi="Arial" w:cs="Arial"/>
          <w:bCs/>
          <w:lang w:val="en-US"/>
        </w:rPr>
        <w:t xml:space="preserve"> de forma </w:t>
      </w:r>
      <w:proofErr w:type="spellStart"/>
      <w:r w:rsidR="0033353D">
        <w:rPr>
          <w:rFonts w:ascii="Arial" w:hAnsi="Arial" w:cs="Arial"/>
          <w:bCs/>
          <w:lang w:val="en-US"/>
        </w:rPr>
        <w:t>detalhada</w:t>
      </w:r>
      <w:proofErr w:type="spellEnd"/>
      <w:r w:rsidR="0033353D">
        <w:rPr>
          <w:rFonts w:ascii="Arial" w:hAnsi="Arial" w:cs="Arial"/>
          <w:bCs/>
          <w:lang w:val="en-US"/>
        </w:rPr>
        <w:t xml:space="preserve"> </w:t>
      </w:r>
      <w:r w:rsidRPr="00AB2435">
        <w:rPr>
          <w:rFonts w:ascii="Arial" w:hAnsi="Arial" w:cs="Arial"/>
          <w:bCs/>
          <w:lang w:val="en-US"/>
        </w:rPr>
        <w:t xml:space="preserve">a </w:t>
      </w:r>
      <w:proofErr w:type="spellStart"/>
      <w:r w:rsidRPr="00AB2435">
        <w:rPr>
          <w:rFonts w:ascii="Arial" w:hAnsi="Arial" w:cs="Arial"/>
          <w:bCs/>
          <w:lang w:val="en-US"/>
        </w:rPr>
        <w:t>resposta</w:t>
      </w:r>
      <w:proofErr w:type="spellEnd"/>
      <w:r w:rsidRPr="00AB2435">
        <w:rPr>
          <w:rFonts w:ascii="Arial" w:hAnsi="Arial" w:cs="Arial"/>
          <w:bCs/>
          <w:lang w:val="en-US"/>
        </w:rPr>
        <w:t xml:space="preserve"> a </w:t>
      </w:r>
      <w:proofErr w:type="spellStart"/>
      <w:r w:rsidRPr="00AB2435">
        <w:rPr>
          <w:rFonts w:ascii="Arial" w:hAnsi="Arial" w:cs="Arial"/>
          <w:bCs/>
          <w:lang w:val="en-US"/>
        </w:rPr>
        <w:t>cad</w:t>
      </w:r>
      <w:r w:rsidR="0033353D">
        <w:rPr>
          <w:rFonts w:ascii="Arial" w:hAnsi="Arial" w:cs="Arial"/>
          <w:bCs/>
          <w:lang w:val="en-US"/>
        </w:rPr>
        <w:t>a</w:t>
      </w:r>
      <w:proofErr w:type="spellEnd"/>
      <w:r w:rsidR="0033353D">
        <w:rPr>
          <w:rFonts w:ascii="Arial" w:hAnsi="Arial" w:cs="Arial"/>
          <w:bCs/>
          <w:lang w:val="en-US"/>
        </w:rPr>
        <w:t xml:space="preserve"> </w:t>
      </w:r>
      <w:proofErr w:type="spellStart"/>
      <w:r w:rsidR="0033353D">
        <w:rPr>
          <w:rFonts w:ascii="Arial" w:hAnsi="Arial" w:cs="Arial"/>
          <w:bCs/>
          <w:lang w:val="en-US"/>
        </w:rPr>
        <w:t>uma</w:t>
      </w:r>
      <w:proofErr w:type="spellEnd"/>
      <w:r w:rsidR="0033353D">
        <w:rPr>
          <w:rFonts w:ascii="Arial" w:hAnsi="Arial" w:cs="Arial"/>
          <w:bCs/>
          <w:lang w:val="en-US"/>
        </w:rPr>
        <w:t xml:space="preserve"> das </w:t>
      </w:r>
      <w:proofErr w:type="spellStart"/>
      <w:r w:rsidR="0033353D">
        <w:rPr>
          <w:rFonts w:ascii="Arial" w:hAnsi="Arial" w:cs="Arial"/>
          <w:bCs/>
          <w:lang w:val="en-US"/>
        </w:rPr>
        <w:t>alterações</w:t>
      </w:r>
      <w:proofErr w:type="spellEnd"/>
      <w:r w:rsidR="0033353D">
        <w:rPr>
          <w:rFonts w:ascii="Arial" w:hAnsi="Arial" w:cs="Arial"/>
          <w:bCs/>
          <w:lang w:val="en-US"/>
        </w:rPr>
        <w:t xml:space="preserve"> </w:t>
      </w:r>
      <w:proofErr w:type="spellStart"/>
      <w:r w:rsidR="0033353D">
        <w:rPr>
          <w:rFonts w:ascii="Arial" w:hAnsi="Arial" w:cs="Arial"/>
          <w:bCs/>
          <w:lang w:val="en-US"/>
        </w:rPr>
        <w:t>propostas</w:t>
      </w:r>
      <w:proofErr w:type="spellEnd"/>
      <w:r w:rsidRPr="00AB2435">
        <w:rPr>
          <w:rFonts w:ascii="Arial" w:hAnsi="Arial" w:cs="Arial"/>
          <w:bCs/>
          <w:lang w:val="en-US"/>
        </w:rPr>
        <w:t>.</w:t>
      </w:r>
      <w:proofErr w:type="gramEnd"/>
    </w:p>
    <w:p w:rsidR="004F7611" w:rsidRPr="00AB2435" w:rsidRDefault="004F7611">
      <w:pPr>
        <w:rPr>
          <w:rFonts w:ascii="Arial" w:hAnsi="Arial" w:cs="Arial"/>
          <w:bCs/>
          <w:lang w:val="en-US"/>
        </w:rPr>
      </w:pPr>
    </w:p>
    <w:p w:rsidR="00276B6A" w:rsidRPr="00AB2435" w:rsidRDefault="00276B6A">
      <w:pPr>
        <w:rPr>
          <w:rFonts w:ascii="Arial" w:hAnsi="Arial" w:cs="Arial"/>
          <w:shd w:val="clear" w:color="auto" w:fill="FFFFFF"/>
        </w:rPr>
      </w:pPr>
      <w:proofErr w:type="spellStart"/>
      <w:r w:rsidRPr="00AB2435">
        <w:rPr>
          <w:rFonts w:ascii="Arial" w:hAnsi="Arial" w:cs="Arial"/>
          <w:b/>
          <w:bCs/>
          <w:lang w:val="en-US"/>
        </w:rPr>
        <w:t>Comentário</w:t>
      </w:r>
      <w:proofErr w:type="spellEnd"/>
      <w:r w:rsidRPr="00AB2435">
        <w:rPr>
          <w:rFonts w:ascii="Arial" w:hAnsi="Arial" w:cs="Arial"/>
          <w:b/>
          <w:bCs/>
          <w:lang w:val="en-US"/>
        </w:rPr>
        <w:t xml:space="preserve"> 1:</w:t>
      </w:r>
      <w:r w:rsidRPr="00AB2435">
        <w:rPr>
          <w:rFonts w:ascii="Arial" w:hAnsi="Arial" w:cs="Arial"/>
          <w:bCs/>
          <w:lang w:val="en-US"/>
        </w:rPr>
        <w:t xml:space="preserve"> “</w:t>
      </w:r>
      <w:r w:rsidRPr="00AB2435">
        <w:rPr>
          <w:rFonts w:ascii="Arial" w:hAnsi="Arial" w:cs="Arial"/>
          <w:shd w:val="clear" w:color="auto" w:fill="FFFFFF"/>
        </w:rPr>
        <w:t xml:space="preserve">Artigo submetido em formato não autorizado - PDF (os autores têm que enviar o artigo num ficheiro </w:t>
      </w:r>
      <w:proofErr w:type="spellStart"/>
      <w:r w:rsidRPr="00AB2435">
        <w:rPr>
          <w:rFonts w:ascii="Arial" w:hAnsi="Arial" w:cs="Arial"/>
          <w:shd w:val="clear" w:color="auto" w:fill="FFFFFF"/>
        </w:rPr>
        <w:t>word</w:t>
      </w:r>
      <w:proofErr w:type="spellEnd"/>
      <w:r w:rsidRPr="00AB2435">
        <w:rPr>
          <w:rFonts w:ascii="Arial" w:hAnsi="Arial" w:cs="Arial"/>
          <w:shd w:val="clear" w:color="auto" w:fill="FFFFFF"/>
        </w:rPr>
        <w:t>)”</w:t>
      </w:r>
    </w:p>
    <w:p w:rsidR="00276B6A" w:rsidRPr="00AB2435" w:rsidRDefault="00276B6A">
      <w:pPr>
        <w:rPr>
          <w:rFonts w:ascii="Arial" w:hAnsi="Arial" w:cs="Arial"/>
          <w:shd w:val="clear" w:color="auto" w:fill="FFFFFF"/>
        </w:rPr>
      </w:pPr>
      <w:r w:rsidRPr="00AB2435">
        <w:rPr>
          <w:rFonts w:ascii="Arial" w:hAnsi="Arial" w:cs="Arial"/>
          <w:b/>
          <w:shd w:val="clear" w:color="auto" w:fill="FFFFFF"/>
        </w:rPr>
        <w:t>Resposta:</w:t>
      </w:r>
      <w:r w:rsidRPr="00AB2435">
        <w:rPr>
          <w:rFonts w:ascii="Arial" w:hAnsi="Arial" w:cs="Arial"/>
          <w:shd w:val="clear" w:color="auto" w:fill="FFFFFF"/>
        </w:rPr>
        <w:t xml:space="preserve"> Procedemos a revisão do manuscrito e submissão em formato </w:t>
      </w:r>
      <w:r w:rsidRPr="00AB2435">
        <w:rPr>
          <w:rFonts w:ascii="Arial" w:hAnsi="Arial" w:cs="Arial"/>
          <w:i/>
          <w:shd w:val="clear" w:color="auto" w:fill="FFFFFF"/>
        </w:rPr>
        <w:t>Word</w:t>
      </w:r>
      <w:r w:rsidRPr="00AB2435">
        <w:rPr>
          <w:rFonts w:ascii="Arial" w:hAnsi="Arial" w:cs="Arial"/>
          <w:shd w:val="clear" w:color="auto" w:fill="FFFFFF"/>
        </w:rPr>
        <w:t>.</w:t>
      </w:r>
    </w:p>
    <w:p w:rsidR="004F7611" w:rsidRPr="00AB2435" w:rsidRDefault="004F7611">
      <w:pPr>
        <w:rPr>
          <w:rFonts w:ascii="Arial" w:hAnsi="Arial" w:cs="Arial"/>
          <w:shd w:val="clear" w:color="auto" w:fill="FFFFFF"/>
        </w:rPr>
      </w:pPr>
    </w:p>
    <w:p w:rsidR="00276B6A" w:rsidRPr="00AB2435" w:rsidRDefault="00276B6A">
      <w:pPr>
        <w:rPr>
          <w:rFonts w:ascii="Arial" w:hAnsi="Arial" w:cs="Arial"/>
          <w:shd w:val="clear" w:color="auto" w:fill="FFFFFF"/>
        </w:rPr>
      </w:pPr>
      <w:r w:rsidRPr="00AB2435">
        <w:rPr>
          <w:rFonts w:ascii="Arial" w:hAnsi="Arial" w:cs="Arial"/>
          <w:b/>
          <w:shd w:val="clear" w:color="auto" w:fill="FFFFFF"/>
        </w:rPr>
        <w:t>Comentário 2:</w:t>
      </w:r>
      <w:r w:rsidRPr="00AB2435">
        <w:rPr>
          <w:rFonts w:ascii="Arial" w:hAnsi="Arial" w:cs="Arial"/>
          <w:shd w:val="clear" w:color="auto" w:fill="FFFFFF"/>
        </w:rPr>
        <w:t xml:space="preserve"> “Não tem título em português;”</w:t>
      </w:r>
    </w:p>
    <w:p w:rsidR="00276B6A" w:rsidRPr="00AB2435" w:rsidRDefault="00276B6A" w:rsidP="005C7FBC">
      <w:pPr>
        <w:spacing w:after="0"/>
        <w:rPr>
          <w:rFonts w:ascii="Arial" w:eastAsia="Times New Roman" w:hAnsi="Arial" w:cs="Arial"/>
          <w:bCs/>
          <w:i/>
          <w:iCs/>
          <w:lang w:eastAsia="de-CH"/>
        </w:rPr>
      </w:pPr>
      <w:r w:rsidRPr="00AB2435">
        <w:rPr>
          <w:rFonts w:ascii="Arial" w:hAnsi="Arial" w:cs="Arial"/>
          <w:b/>
          <w:shd w:val="clear" w:color="auto" w:fill="FFFFFF"/>
        </w:rPr>
        <w:t>Resposta:</w:t>
      </w:r>
      <w:r w:rsidRPr="00AB2435">
        <w:rPr>
          <w:rFonts w:ascii="Arial" w:hAnsi="Arial" w:cs="Arial"/>
          <w:shd w:val="clear" w:color="auto" w:fill="FFFFFF"/>
        </w:rPr>
        <w:t xml:space="preserve"> Na pág</w:t>
      </w:r>
      <w:r w:rsidR="005C7FBC">
        <w:rPr>
          <w:rFonts w:ascii="Arial" w:hAnsi="Arial" w:cs="Arial"/>
          <w:shd w:val="clear" w:color="auto" w:fill="FFFFFF"/>
        </w:rPr>
        <w:t xml:space="preserve">ina de título pode agora ler-se, na 2ª linha, </w:t>
      </w:r>
      <w:r w:rsidRPr="00AB2435">
        <w:rPr>
          <w:rFonts w:ascii="Arial" w:hAnsi="Arial" w:cs="Arial"/>
          <w:shd w:val="clear" w:color="auto" w:fill="FFFFFF"/>
        </w:rPr>
        <w:t>“</w:t>
      </w:r>
      <w:r w:rsidRPr="00AB2435">
        <w:rPr>
          <w:rFonts w:ascii="Arial" w:hAnsi="Arial" w:cs="Arial"/>
          <w:bCs/>
        </w:rPr>
        <w:t>Título (Português):</w:t>
      </w:r>
      <w:r w:rsidRPr="00AB2435">
        <w:rPr>
          <w:rFonts w:ascii="Arial" w:hAnsi="Arial" w:cs="Arial"/>
          <w:b/>
          <w:bCs/>
        </w:rPr>
        <w:t xml:space="preserve"> </w:t>
      </w:r>
      <w:r w:rsidRPr="00AB2435">
        <w:rPr>
          <w:rFonts w:ascii="Arial" w:hAnsi="Arial" w:cs="Arial"/>
          <w:bCs/>
        </w:rPr>
        <w:t xml:space="preserve">Cuidar do Fígado em fim de vida”. </w:t>
      </w:r>
      <w:r w:rsidR="00DD470E" w:rsidRPr="00AB2435">
        <w:rPr>
          <w:rFonts w:ascii="Arial" w:hAnsi="Arial" w:cs="Arial"/>
          <w:bCs/>
        </w:rPr>
        <w:t>Ainda,</w:t>
      </w:r>
      <w:r w:rsidR="005C7FBC">
        <w:rPr>
          <w:rFonts w:ascii="Arial" w:hAnsi="Arial" w:cs="Arial"/>
          <w:bCs/>
        </w:rPr>
        <w:t xml:space="preserve"> procede-se à alteração do título original. Página 1, onde </w:t>
      </w:r>
      <w:r w:rsidR="005C7FBC" w:rsidRPr="005C7FBC">
        <w:rPr>
          <w:rFonts w:ascii="Arial" w:hAnsi="Arial" w:cs="Arial"/>
          <w:bCs/>
        </w:rPr>
        <w:t>se lia “</w:t>
      </w:r>
      <w:proofErr w:type="spellStart"/>
      <w:r w:rsidR="005C7FBC" w:rsidRPr="005C7FBC">
        <w:rPr>
          <w:rFonts w:ascii="Arial" w:hAnsi="Arial" w:cs="Arial"/>
          <w:bCs/>
        </w:rPr>
        <w:t>Title</w:t>
      </w:r>
      <w:proofErr w:type="spellEnd"/>
      <w:r w:rsidR="005C7FBC" w:rsidRPr="005C7FBC">
        <w:rPr>
          <w:rFonts w:ascii="Arial" w:hAnsi="Arial" w:cs="Arial"/>
          <w:bCs/>
        </w:rPr>
        <w:t xml:space="preserve">: LOVE THE LIVER AND </w:t>
      </w:r>
      <w:proofErr w:type="gramStart"/>
      <w:r w:rsidR="005C7FBC" w:rsidRPr="005C7FBC">
        <w:rPr>
          <w:rFonts w:ascii="Arial" w:hAnsi="Arial" w:cs="Arial"/>
          <w:bCs/>
        </w:rPr>
        <w:t>LIVE</w:t>
      </w:r>
      <w:proofErr w:type="gramEnd"/>
      <w:r w:rsidR="005C7FBC" w:rsidRPr="005C7FBC">
        <w:rPr>
          <w:rFonts w:ascii="Arial" w:hAnsi="Arial" w:cs="Arial"/>
          <w:bCs/>
        </w:rPr>
        <w:t xml:space="preserve"> LONGER IN THE LIVER LAND”, lê-se agora</w:t>
      </w:r>
      <w:r w:rsidR="00DD470E" w:rsidRPr="005C7FBC">
        <w:rPr>
          <w:rFonts w:ascii="Arial" w:hAnsi="Arial" w:cs="Arial"/>
          <w:bCs/>
        </w:rPr>
        <w:t xml:space="preserve"> </w:t>
      </w:r>
      <w:r w:rsidR="005C7FBC" w:rsidRPr="005C7FBC">
        <w:rPr>
          <w:rFonts w:ascii="Arial" w:hAnsi="Arial" w:cs="Arial"/>
          <w:bCs/>
        </w:rPr>
        <w:t>“</w:t>
      </w:r>
      <w:r w:rsidR="005C7FBC" w:rsidRPr="005C7FBC">
        <w:rPr>
          <w:rFonts w:ascii="Arial" w:hAnsi="Arial" w:cs="Arial"/>
          <w:bCs/>
          <w:lang w:val="en-US"/>
        </w:rPr>
        <w:t xml:space="preserve">Title (English): Love the Liver and live longer in the </w:t>
      </w:r>
      <w:proofErr w:type="spellStart"/>
      <w:r w:rsidR="005C7FBC" w:rsidRPr="005C7FBC">
        <w:rPr>
          <w:rFonts w:ascii="Arial" w:hAnsi="Arial" w:cs="Arial"/>
          <w:bCs/>
          <w:lang w:val="en-US"/>
        </w:rPr>
        <w:t>Liverland</w:t>
      </w:r>
      <w:proofErr w:type="spellEnd"/>
      <w:r w:rsidR="005C7FBC" w:rsidRPr="005C7FBC">
        <w:rPr>
          <w:rFonts w:ascii="Arial" w:hAnsi="Arial" w:cs="Arial"/>
          <w:bCs/>
          <w:lang w:val="en-US"/>
        </w:rPr>
        <w:t xml:space="preserve">”. </w:t>
      </w:r>
      <w:proofErr w:type="spellStart"/>
      <w:r w:rsidR="005C7FBC" w:rsidRPr="005C7FBC">
        <w:rPr>
          <w:rFonts w:ascii="Arial" w:hAnsi="Arial" w:cs="Arial"/>
          <w:bCs/>
          <w:lang w:val="en-US"/>
        </w:rPr>
        <w:t>Foi</w:t>
      </w:r>
      <w:proofErr w:type="spellEnd"/>
      <w:r w:rsidR="005C7FBC" w:rsidRPr="005C7FBC">
        <w:rPr>
          <w:rFonts w:ascii="Arial" w:hAnsi="Arial" w:cs="Arial"/>
          <w:bCs/>
          <w:lang w:val="en-US"/>
        </w:rPr>
        <w:t xml:space="preserve"> </w:t>
      </w:r>
      <w:proofErr w:type="spellStart"/>
      <w:r w:rsidR="005C7FBC" w:rsidRPr="005C7FBC">
        <w:rPr>
          <w:rFonts w:ascii="Arial" w:hAnsi="Arial" w:cs="Arial"/>
          <w:bCs/>
          <w:lang w:val="en-US"/>
        </w:rPr>
        <w:t>ainda</w:t>
      </w:r>
      <w:proofErr w:type="spellEnd"/>
      <w:r w:rsidR="005C7FBC" w:rsidRPr="005C7FBC">
        <w:rPr>
          <w:rFonts w:ascii="Arial" w:hAnsi="Arial" w:cs="Arial"/>
          <w:bCs/>
          <w:lang w:val="en-US"/>
        </w:rPr>
        <w:t xml:space="preserve"> </w:t>
      </w:r>
      <w:proofErr w:type="spellStart"/>
      <w:r w:rsidR="005C7FBC" w:rsidRPr="005C7FBC">
        <w:rPr>
          <w:rFonts w:ascii="Arial" w:hAnsi="Arial" w:cs="Arial"/>
          <w:bCs/>
          <w:lang w:val="en-US"/>
        </w:rPr>
        <w:t>adicionada</w:t>
      </w:r>
      <w:proofErr w:type="spellEnd"/>
      <w:r w:rsidR="005C7FBC" w:rsidRPr="005C7FBC">
        <w:rPr>
          <w:rFonts w:ascii="Arial" w:hAnsi="Arial" w:cs="Arial"/>
          <w:bCs/>
          <w:lang w:val="en-US"/>
        </w:rPr>
        <w:t xml:space="preserve"> </w:t>
      </w:r>
      <w:proofErr w:type="spellStart"/>
      <w:r w:rsidR="005C7FBC" w:rsidRPr="005C7FBC">
        <w:rPr>
          <w:rFonts w:ascii="Arial" w:hAnsi="Arial" w:cs="Arial"/>
          <w:bCs/>
          <w:lang w:val="en-US"/>
        </w:rPr>
        <w:t>uma</w:t>
      </w:r>
      <w:proofErr w:type="spellEnd"/>
      <w:r w:rsidR="005C7FBC" w:rsidRPr="005C7FBC">
        <w:rPr>
          <w:rFonts w:ascii="Arial" w:hAnsi="Arial" w:cs="Arial"/>
          <w:bCs/>
          <w:lang w:val="en-US"/>
        </w:rPr>
        <w:t xml:space="preserve"> s</w:t>
      </w:r>
      <w:proofErr w:type="spellStart"/>
      <w:r w:rsidR="00DD470E" w:rsidRPr="005C7FBC">
        <w:rPr>
          <w:rFonts w:ascii="Arial" w:hAnsi="Arial" w:cs="Arial"/>
          <w:bCs/>
        </w:rPr>
        <w:t>egunda</w:t>
      </w:r>
      <w:proofErr w:type="spellEnd"/>
      <w:r w:rsidR="00DD470E" w:rsidRPr="005C7FBC">
        <w:rPr>
          <w:rFonts w:ascii="Arial" w:hAnsi="Arial" w:cs="Arial"/>
          <w:bCs/>
        </w:rPr>
        <w:t xml:space="preserve"> página </w:t>
      </w:r>
      <w:r w:rsidR="005C7FBC" w:rsidRPr="005C7FBC">
        <w:rPr>
          <w:rFonts w:ascii="Arial" w:hAnsi="Arial" w:cs="Arial"/>
          <w:bCs/>
        </w:rPr>
        <w:t xml:space="preserve">onde se pode ler </w:t>
      </w:r>
      <w:r w:rsidR="00DD470E" w:rsidRPr="005C7FBC">
        <w:rPr>
          <w:rFonts w:ascii="Arial" w:hAnsi="Arial" w:cs="Arial"/>
          <w:bCs/>
        </w:rPr>
        <w:t xml:space="preserve">o título original em inglês e o título em português, seguido do campo </w:t>
      </w:r>
      <w:proofErr w:type="spellStart"/>
      <w:r w:rsidR="00DD470E" w:rsidRPr="005C7FBC">
        <w:rPr>
          <w:rFonts w:ascii="Arial" w:hAnsi="Arial" w:cs="Arial"/>
          <w:bCs/>
          <w:i/>
        </w:rPr>
        <w:t>Keywords</w:t>
      </w:r>
      <w:proofErr w:type="spellEnd"/>
      <w:r w:rsidR="00DD470E" w:rsidRPr="005C7FBC">
        <w:rPr>
          <w:rFonts w:ascii="Arial" w:hAnsi="Arial" w:cs="Arial"/>
          <w:bCs/>
        </w:rPr>
        <w:t>.</w:t>
      </w:r>
      <w:r w:rsidR="00DD470E" w:rsidRPr="00AB2435">
        <w:rPr>
          <w:rFonts w:ascii="Arial" w:hAnsi="Arial" w:cs="Arial"/>
          <w:bCs/>
        </w:rPr>
        <w:t xml:space="preserve"> </w:t>
      </w:r>
    </w:p>
    <w:p w:rsidR="00276B6A" w:rsidRPr="00AB2435" w:rsidRDefault="00276B6A">
      <w:pPr>
        <w:rPr>
          <w:rFonts w:ascii="Arial" w:hAnsi="Arial" w:cs="Arial"/>
          <w:shd w:val="clear" w:color="auto" w:fill="FFFFFF"/>
        </w:rPr>
      </w:pPr>
    </w:p>
    <w:p w:rsidR="00276B6A" w:rsidRPr="00AB2435" w:rsidRDefault="00276B6A">
      <w:pPr>
        <w:rPr>
          <w:rFonts w:ascii="Arial" w:hAnsi="Arial" w:cs="Arial"/>
          <w:shd w:val="clear" w:color="auto" w:fill="FFFFFF"/>
        </w:rPr>
      </w:pPr>
      <w:r w:rsidRPr="00AB2435">
        <w:rPr>
          <w:rFonts w:ascii="Arial" w:hAnsi="Arial" w:cs="Arial"/>
          <w:b/>
          <w:shd w:val="clear" w:color="auto" w:fill="FFFFFF"/>
        </w:rPr>
        <w:t>Comentário 3:</w:t>
      </w:r>
      <w:r w:rsidRPr="00AB2435">
        <w:rPr>
          <w:rFonts w:ascii="Arial" w:hAnsi="Arial" w:cs="Arial"/>
          <w:shd w:val="clear" w:color="auto" w:fill="FFFFFF"/>
        </w:rPr>
        <w:t xml:space="preserve"> “O artigo tem 10 referências quando só podia ter cinco (5) referências”</w:t>
      </w:r>
    </w:p>
    <w:p w:rsidR="004F7611" w:rsidRPr="00AB2435" w:rsidRDefault="00276B6A">
      <w:pPr>
        <w:rPr>
          <w:rFonts w:ascii="Arial" w:hAnsi="Arial" w:cs="Arial"/>
          <w:shd w:val="clear" w:color="auto" w:fill="FFFFFF"/>
        </w:rPr>
      </w:pPr>
      <w:r w:rsidRPr="00AB2435">
        <w:rPr>
          <w:rFonts w:ascii="Arial" w:hAnsi="Arial" w:cs="Arial"/>
          <w:b/>
          <w:shd w:val="clear" w:color="auto" w:fill="FFFFFF"/>
        </w:rPr>
        <w:t>Resposta:</w:t>
      </w:r>
      <w:r w:rsidRPr="00AB2435">
        <w:rPr>
          <w:rFonts w:ascii="Arial" w:hAnsi="Arial" w:cs="Arial"/>
          <w:shd w:val="clear" w:color="auto" w:fill="FFFFFF"/>
        </w:rPr>
        <w:t xml:space="preserve"> Procedemos a revisão do texto do manuscrito de forma a reduzir o número de referências utilizada</w:t>
      </w:r>
      <w:r w:rsidR="004F7611" w:rsidRPr="00AB2435">
        <w:rPr>
          <w:rFonts w:ascii="Arial" w:hAnsi="Arial" w:cs="Arial"/>
          <w:shd w:val="clear" w:color="auto" w:fill="FFFFFF"/>
        </w:rPr>
        <w:t xml:space="preserve">s, respeitando o número máximo de palavras autorizadas. </w:t>
      </w:r>
    </w:p>
    <w:p w:rsidR="00AB2435" w:rsidRPr="00AB2435" w:rsidRDefault="004F7611" w:rsidP="004F7611">
      <w:pPr>
        <w:rPr>
          <w:rFonts w:ascii="Arial" w:hAnsi="Arial" w:cs="Arial"/>
          <w:shd w:val="clear" w:color="auto" w:fill="FFFFFF"/>
        </w:rPr>
      </w:pPr>
      <w:r w:rsidRPr="00AB2435">
        <w:rPr>
          <w:rFonts w:ascii="Arial" w:hAnsi="Arial" w:cs="Arial"/>
          <w:shd w:val="clear" w:color="auto" w:fill="FFFFFF"/>
        </w:rPr>
        <w:t>Página 3</w:t>
      </w:r>
      <w:r w:rsidR="00AB2435" w:rsidRPr="00AB2435">
        <w:rPr>
          <w:rFonts w:ascii="Arial" w:hAnsi="Arial" w:cs="Arial"/>
          <w:shd w:val="clear" w:color="auto" w:fill="FFFFFF"/>
        </w:rPr>
        <w:t xml:space="preserve">, 2º parágrafo, 1ª e </w:t>
      </w:r>
      <w:proofErr w:type="gramStart"/>
      <w:r w:rsidR="00AB2435" w:rsidRPr="00AB2435">
        <w:rPr>
          <w:rFonts w:ascii="Arial" w:hAnsi="Arial" w:cs="Arial"/>
          <w:shd w:val="clear" w:color="auto" w:fill="FFFFFF"/>
        </w:rPr>
        <w:t>2ª linhas</w:t>
      </w:r>
      <w:proofErr w:type="gramEnd"/>
      <w:r w:rsidR="00AB2435" w:rsidRPr="00AB2435">
        <w:rPr>
          <w:rFonts w:ascii="Arial" w:hAnsi="Arial" w:cs="Arial"/>
          <w:shd w:val="clear" w:color="auto" w:fill="FFFFFF"/>
        </w:rPr>
        <w:t xml:space="preserve"> – foram adicionadas as abreviaturas PC (</w:t>
      </w:r>
      <w:proofErr w:type="spellStart"/>
      <w:r w:rsidR="00AB2435" w:rsidRPr="00AB2435">
        <w:rPr>
          <w:rFonts w:ascii="Arial" w:hAnsi="Arial" w:cs="Arial"/>
          <w:shd w:val="clear" w:color="auto" w:fill="FFFFFF"/>
        </w:rPr>
        <w:t>palliative</w:t>
      </w:r>
      <w:proofErr w:type="spellEnd"/>
      <w:r w:rsidR="00AB2435" w:rsidRPr="00AB243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B2435" w:rsidRPr="00AB2435">
        <w:rPr>
          <w:rFonts w:ascii="Arial" w:hAnsi="Arial" w:cs="Arial"/>
          <w:shd w:val="clear" w:color="auto" w:fill="FFFFFF"/>
        </w:rPr>
        <w:t>care</w:t>
      </w:r>
      <w:proofErr w:type="spellEnd"/>
      <w:r w:rsidR="00AB2435" w:rsidRPr="00AB2435">
        <w:rPr>
          <w:rFonts w:ascii="Arial" w:hAnsi="Arial" w:cs="Arial"/>
          <w:shd w:val="clear" w:color="auto" w:fill="FFFFFF"/>
        </w:rPr>
        <w:t>) e CLD (</w:t>
      </w:r>
      <w:proofErr w:type="spellStart"/>
      <w:r w:rsidR="00AB2435" w:rsidRPr="00AB2435">
        <w:rPr>
          <w:rFonts w:ascii="Arial" w:hAnsi="Arial" w:cs="Arial"/>
          <w:shd w:val="clear" w:color="auto" w:fill="FFFFFF"/>
        </w:rPr>
        <w:t>chronic</w:t>
      </w:r>
      <w:proofErr w:type="spellEnd"/>
      <w:r w:rsidR="00AB2435" w:rsidRPr="00AB243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B2435" w:rsidRPr="00AB2435">
        <w:rPr>
          <w:rFonts w:ascii="Arial" w:hAnsi="Arial" w:cs="Arial"/>
          <w:shd w:val="clear" w:color="auto" w:fill="FFFFFF"/>
        </w:rPr>
        <w:t>liver</w:t>
      </w:r>
      <w:proofErr w:type="spellEnd"/>
      <w:r w:rsidR="00AB2435" w:rsidRPr="00AB243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AB2435" w:rsidRPr="00AB2435">
        <w:rPr>
          <w:rFonts w:ascii="Arial" w:hAnsi="Arial" w:cs="Arial"/>
          <w:shd w:val="clear" w:color="auto" w:fill="FFFFFF"/>
        </w:rPr>
        <w:t>disease</w:t>
      </w:r>
      <w:proofErr w:type="spellEnd"/>
      <w:r w:rsidR="00AB2435" w:rsidRPr="00AB2435">
        <w:rPr>
          <w:rFonts w:ascii="Arial" w:hAnsi="Arial" w:cs="Arial"/>
          <w:shd w:val="clear" w:color="auto" w:fill="FFFFFF"/>
        </w:rPr>
        <w:t>);</w:t>
      </w:r>
    </w:p>
    <w:p w:rsidR="004F7611" w:rsidRPr="00AB2435" w:rsidRDefault="00AB2435">
      <w:pPr>
        <w:rPr>
          <w:rFonts w:ascii="Arial" w:hAnsi="Arial" w:cs="Arial"/>
          <w:shd w:val="clear" w:color="auto" w:fill="FFFFFF"/>
        </w:rPr>
      </w:pPr>
      <w:r w:rsidRPr="00AB2435">
        <w:rPr>
          <w:rFonts w:ascii="Arial" w:hAnsi="Arial" w:cs="Arial"/>
          <w:shd w:val="clear" w:color="auto" w:fill="FFFFFF"/>
        </w:rPr>
        <w:t xml:space="preserve">Página 3, 3º parágrafo - </w:t>
      </w:r>
      <w:r w:rsidR="004F7611" w:rsidRPr="00AB2435">
        <w:rPr>
          <w:rFonts w:ascii="Arial" w:hAnsi="Arial" w:cs="Arial"/>
          <w:shd w:val="clear" w:color="auto" w:fill="FFFFFF"/>
        </w:rPr>
        <w:t>onde se lia “</w:t>
      </w:r>
      <w:r w:rsidR="004F7611" w:rsidRPr="00AB2435">
        <w:rPr>
          <w:rFonts w:ascii="Arial" w:hAnsi="Arial" w:cs="Arial"/>
          <w:lang w:val="en-US"/>
        </w:rPr>
        <w:t>With proper statistical analysis, liver disease has been suggested as the 7</w:t>
      </w:r>
      <w:r w:rsidR="004F7611" w:rsidRPr="00AB2435">
        <w:rPr>
          <w:rFonts w:ascii="Arial" w:hAnsi="Arial" w:cs="Arial"/>
          <w:vertAlign w:val="superscript"/>
          <w:lang w:val="en-US"/>
        </w:rPr>
        <w:t>th</w:t>
      </w:r>
      <w:r w:rsidR="004F7611" w:rsidRPr="00AB2435">
        <w:rPr>
          <w:rFonts w:ascii="Arial" w:hAnsi="Arial" w:cs="Arial"/>
          <w:lang w:val="en-US"/>
        </w:rPr>
        <w:t>/8</w:t>
      </w:r>
      <w:r w:rsidR="004F7611" w:rsidRPr="00AB2435">
        <w:rPr>
          <w:rFonts w:ascii="Arial" w:hAnsi="Arial" w:cs="Arial"/>
          <w:vertAlign w:val="superscript"/>
          <w:lang w:val="en-US"/>
        </w:rPr>
        <w:t>th</w:t>
      </w:r>
      <w:r w:rsidR="004F7611" w:rsidRPr="00AB2435">
        <w:rPr>
          <w:rFonts w:ascii="Arial" w:hAnsi="Arial" w:cs="Arial"/>
          <w:lang w:val="en-US"/>
        </w:rPr>
        <w:t xml:space="preserve"> national and top ten European leading cause of death;</w:t>
      </w:r>
      <w:r w:rsidRPr="00AB2435">
        <w:rPr>
          <w:rFonts w:ascii="Arial" w:hAnsi="Arial" w:cs="Arial"/>
          <w:lang w:val="en-US"/>
        </w:rPr>
        <w:t xml:space="preserve"> </w:t>
      </w:r>
      <w:r w:rsidR="004F7611" w:rsidRPr="00AB2435">
        <w:rPr>
          <w:rFonts w:ascii="Arial" w:hAnsi="Arial" w:cs="Arial"/>
          <w:lang w:val="en-US"/>
        </w:rPr>
        <w:t xml:space="preserve">Mortality from malignant </w:t>
      </w:r>
      <w:proofErr w:type="spellStart"/>
      <w:r w:rsidR="004F7611" w:rsidRPr="00AB2435">
        <w:rPr>
          <w:rFonts w:ascii="Arial" w:hAnsi="Arial" w:cs="Arial"/>
          <w:lang w:val="en-US"/>
        </w:rPr>
        <w:t>hepatobilliary</w:t>
      </w:r>
      <w:proofErr w:type="spellEnd"/>
      <w:r w:rsidR="004F7611" w:rsidRPr="00AB2435">
        <w:rPr>
          <w:rFonts w:ascii="Arial" w:hAnsi="Arial" w:cs="Arial"/>
          <w:lang w:val="en-US"/>
        </w:rPr>
        <w:t xml:space="preserve"> tumours and chronic liver disease accounted for 1.1% and 0.9%, respectively, of deaths in 2017 and shows a tendency to increase (from 895 in 2010 to 1240 in 2018);”</w:t>
      </w:r>
      <w:r w:rsidRPr="00AB2435">
        <w:rPr>
          <w:rFonts w:ascii="Arial" w:hAnsi="Arial" w:cs="Arial"/>
          <w:lang w:val="en-US"/>
        </w:rPr>
        <w:t>, p</w:t>
      </w:r>
      <w:r w:rsidR="004F7611" w:rsidRPr="00AB2435">
        <w:rPr>
          <w:rFonts w:ascii="Arial" w:hAnsi="Arial" w:cs="Arial"/>
          <w:shd w:val="clear" w:color="auto" w:fill="FFFFFF"/>
        </w:rPr>
        <w:t>ode agora ler-se “</w:t>
      </w:r>
      <w:r w:rsidR="004F7611" w:rsidRPr="00AB2435">
        <w:rPr>
          <w:rFonts w:ascii="Arial" w:hAnsi="Arial" w:cs="Arial"/>
          <w:lang w:val="en-US"/>
        </w:rPr>
        <w:t xml:space="preserve">With proper statistical </w:t>
      </w:r>
      <w:r w:rsidR="004F7611" w:rsidRPr="00AB2435">
        <w:rPr>
          <w:rFonts w:ascii="Arial" w:hAnsi="Arial" w:cs="Arial"/>
          <w:lang w:val="en-US"/>
        </w:rPr>
        <w:lastRenderedPageBreak/>
        <w:t>analysis, liver disease has been suggested as the 7</w:t>
      </w:r>
      <w:r w:rsidR="004F7611" w:rsidRPr="00AB2435">
        <w:rPr>
          <w:rFonts w:ascii="Arial" w:hAnsi="Arial" w:cs="Arial"/>
          <w:vertAlign w:val="superscript"/>
          <w:lang w:val="en-US"/>
        </w:rPr>
        <w:t>th</w:t>
      </w:r>
      <w:r w:rsidR="004F7611" w:rsidRPr="00AB2435">
        <w:rPr>
          <w:rFonts w:ascii="Arial" w:hAnsi="Arial" w:cs="Arial"/>
          <w:lang w:val="en-US"/>
        </w:rPr>
        <w:t>/8</w:t>
      </w:r>
      <w:r w:rsidR="004F7611" w:rsidRPr="00AB2435">
        <w:rPr>
          <w:rFonts w:ascii="Arial" w:hAnsi="Arial" w:cs="Arial"/>
          <w:vertAlign w:val="superscript"/>
          <w:lang w:val="en-US"/>
        </w:rPr>
        <w:t>th</w:t>
      </w:r>
      <w:r w:rsidR="004F7611" w:rsidRPr="00AB2435">
        <w:rPr>
          <w:rFonts w:ascii="Arial" w:hAnsi="Arial" w:cs="Arial"/>
          <w:lang w:val="en-US"/>
        </w:rPr>
        <w:t xml:space="preserve"> national cause of death and mortality from malignant </w:t>
      </w:r>
      <w:proofErr w:type="spellStart"/>
      <w:r w:rsidR="004F7611" w:rsidRPr="00AB2435">
        <w:rPr>
          <w:rFonts w:ascii="Arial" w:hAnsi="Arial" w:cs="Arial"/>
          <w:lang w:val="en-US"/>
        </w:rPr>
        <w:t>hepatobilliary</w:t>
      </w:r>
      <w:proofErr w:type="spellEnd"/>
      <w:r w:rsidR="004F7611" w:rsidRPr="00AB2435">
        <w:rPr>
          <w:rFonts w:ascii="Arial" w:hAnsi="Arial" w:cs="Arial"/>
          <w:lang w:val="en-US"/>
        </w:rPr>
        <w:t xml:space="preserve"> tumours and CLD seems to be increasing;”</w:t>
      </w:r>
      <w:r w:rsidRPr="00AB2435">
        <w:rPr>
          <w:rFonts w:ascii="Arial" w:hAnsi="Arial" w:cs="Arial"/>
          <w:lang w:val="en-US"/>
        </w:rPr>
        <w:t>;</w:t>
      </w:r>
      <w:r w:rsidR="004F7611" w:rsidRPr="00AB2435">
        <w:rPr>
          <w:rFonts w:ascii="Arial" w:hAnsi="Arial" w:cs="Arial"/>
          <w:shd w:val="clear" w:color="auto" w:fill="FFFFFF"/>
        </w:rPr>
        <w:t xml:space="preserve"> </w:t>
      </w:r>
    </w:p>
    <w:p w:rsidR="004F7611" w:rsidRPr="00AB2435" w:rsidRDefault="004F7611">
      <w:pPr>
        <w:rPr>
          <w:rFonts w:ascii="Arial" w:hAnsi="Arial" w:cs="Arial"/>
          <w:lang w:val="en-US"/>
        </w:rPr>
      </w:pPr>
      <w:r w:rsidRPr="00AB2435">
        <w:rPr>
          <w:rFonts w:ascii="Arial" w:hAnsi="Arial" w:cs="Arial"/>
          <w:shd w:val="clear" w:color="auto" w:fill="FFFFFF"/>
        </w:rPr>
        <w:t>Página 3</w:t>
      </w:r>
      <w:r w:rsidR="00AB2435" w:rsidRPr="00AB2435">
        <w:rPr>
          <w:rFonts w:ascii="Arial" w:hAnsi="Arial" w:cs="Arial"/>
          <w:shd w:val="clear" w:color="auto" w:fill="FFFFFF"/>
        </w:rPr>
        <w:t>, 4º parágrafo</w:t>
      </w:r>
      <w:r w:rsidRPr="00AB2435">
        <w:rPr>
          <w:rFonts w:ascii="Arial" w:hAnsi="Arial" w:cs="Arial"/>
          <w:shd w:val="clear" w:color="auto" w:fill="FFFFFF"/>
        </w:rPr>
        <w:t xml:space="preserve"> –</w:t>
      </w:r>
      <w:r w:rsidR="00AB2435" w:rsidRPr="00AB2435">
        <w:rPr>
          <w:rFonts w:ascii="Arial" w:hAnsi="Arial" w:cs="Arial"/>
          <w:shd w:val="clear" w:color="auto" w:fill="FFFFFF"/>
        </w:rPr>
        <w:t xml:space="preserve"> o</w:t>
      </w:r>
      <w:r w:rsidRPr="00AB2435">
        <w:rPr>
          <w:rFonts w:ascii="Arial" w:hAnsi="Arial" w:cs="Arial"/>
          <w:shd w:val="clear" w:color="auto" w:fill="FFFFFF"/>
        </w:rPr>
        <w:t>nde se lia “</w:t>
      </w:r>
      <w:r w:rsidRPr="00AB2435">
        <w:rPr>
          <w:rFonts w:ascii="Arial" w:hAnsi="Arial" w:cs="Arial"/>
          <w:lang w:val="en-US"/>
        </w:rPr>
        <w:t xml:space="preserve">Liver disease is a major cause of premature death and years of potential life lost according to </w:t>
      </w:r>
      <w:proofErr w:type="spellStart"/>
      <w:r w:rsidRPr="00AB2435">
        <w:rPr>
          <w:rFonts w:ascii="Arial" w:hAnsi="Arial" w:cs="Arial"/>
          <w:i/>
          <w:lang w:val="en-US"/>
        </w:rPr>
        <w:t>Direção-Geral</w:t>
      </w:r>
      <w:proofErr w:type="spellEnd"/>
      <w:r w:rsidRPr="00AB2435">
        <w:rPr>
          <w:rFonts w:ascii="Arial" w:hAnsi="Arial" w:cs="Arial"/>
          <w:i/>
          <w:lang w:val="en-US"/>
        </w:rPr>
        <w:t xml:space="preserve"> </w:t>
      </w:r>
      <w:proofErr w:type="spellStart"/>
      <w:r w:rsidRPr="00AB2435">
        <w:rPr>
          <w:rFonts w:ascii="Arial" w:hAnsi="Arial" w:cs="Arial"/>
          <w:i/>
          <w:lang w:val="en-US"/>
        </w:rPr>
        <w:t>da</w:t>
      </w:r>
      <w:proofErr w:type="spellEnd"/>
      <w:r w:rsidRPr="00AB2435">
        <w:rPr>
          <w:rFonts w:ascii="Arial" w:hAnsi="Arial" w:cs="Arial"/>
          <w:i/>
          <w:lang w:val="en-US"/>
        </w:rPr>
        <w:t xml:space="preserve"> </w:t>
      </w:r>
      <w:proofErr w:type="spellStart"/>
      <w:r w:rsidRPr="00AB2435">
        <w:rPr>
          <w:rFonts w:ascii="Arial" w:hAnsi="Arial" w:cs="Arial"/>
          <w:i/>
          <w:lang w:val="en-US"/>
        </w:rPr>
        <w:t>Saúde</w:t>
      </w:r>
      <w:proofErr w:type="spellEnd"/>
      <w:r w:rsidRPr="00AB2435">
        <w:rPr>
          <w:rFonts w:ascii="Arial" w:hAnsi="Arial" w:cs="Arial"/>
          <w:lang w:val="en-US"/>
        </w:rPr>
        <w:t xml:space="preserve">, which carries overwhelming socioeconomic burden;” agora </w:t>
      </w:r>
      <w:proofErr w:type="spellStart"/>
      <w:r w:rsidRPr="00AB2435">
        <w:rPr>
          <w:rFonts w:ascii="Arial" w:hAnsi="Arial" w:cs="Arial"/>
          <w:lang w:val="en-US"/>
        </w:rPr>
        <w:t>lê</w:t>
      </w:r>
      <w:proofErr w:type="spellEnd"/>
      <w:r w:rsidRPr="00AB2435">
        <w:rPr>
          <w:rFonts w:ascii="Arial" w:hAnsi="Arial" w:cs="Arial"/>
          <w:lang w:val="en-US"/>
        </w:rPr>
        <w:t>-se “Liver disease is a major cause of premature death and years of potential life lost which carries overwhelming socioeconomic burden;</w:t>
      </w:r>
      <w:proofErr w:type="gramStart"/>
      <w:r w:rsidRPr="00AB2435">
        <w:rPr>
          <w:rFonts w:ascii="Arial" w:hAnsi="Arial" w:cs="Arial"/>
          <w:lang w:val="en-US"/>
        </w:rPr>
        <w:t>”</w:t>
      </w:r>
      <w:r w:rsidR="00AB2435" w:rsidRPr="00AB2435">
        <w:rPr>
          <w:rFonts w:ascii="Arial" w:hAnsi="Arial" w:cs="Arial"/>
          <w:lang w:val="en-US"/>
        </w:rPr>
        <w:t>;</w:t>
      </w:r>
      <w:proofErr w:type="gramEnd"/>
    </w:p>
    <w:p w:rsidR="009F10C0" w:rsidRPr="00AB2435" w:rsidRDefault="009F10C0">
      <w:pPr>
        <w:rPr>
          <w:rFonts w:ascii="Arial" w:hAnsi="Arial" w:cs="Arial"/>
          <w:lang w:val="en-US"/>
        </w:rPr>
      </w:pPr>
      <w:proofErr w:type="spellStart"/>
      <w:r w:rsidRPr="00AB2435">
        <w:rPr>
          <w:rFonts w:ascii="Arial" w:hAnsi="Arial" w:cs="Arial"/>
          <w:lang w:val="en-US"/>
        </w:rPr>
        <w:t>Página</w:t>
      </w:r>
      <w:proofErr w:type="spellEnd"/>
      <w:r w:rsidRPr="00AB2435">
        <w:rPr>
          <w:rFonts w:ascii="Arial" w:hAnsi="Arial" w:cs="Arial"/>
          <w:lang w:val="en-US"/>
        </w:rPr>
        <w:t xml:space="preserve"> 3 – </w:t>
      </w:r>
      <w:proofErr w:type="spellStart"/>
      <w:r w:rsidRPr="00AB2435">
        <w:rPr>
          <w:rFonts w:ascii="Arial" w:hAnsi="Arial" w:cs="Arial"/>
          <w:lang w:val="en-US"/>
        </w:rPr>
        <w:t>Foram</w:t>
      </w:r>
      <w:proofErr w:type="spellEnd"/>
      <w:r w:rsidRPr="00AB2435">
        <w:rPr>
          <w:rFonts w:ascii="Arial" w:hAnsi="Arial" w:cs="Arial"/>
          <w:lang w:val="en-US"/>
        </w:rPr>
        <w:t xml:space="preserve"> </w:t>
      </w:r>
      <w:proofErr w:type="spellStart"/>
      <w:r w:rsidRPr="00AB2435">
        <w:rPr>
          <w:rFonts w:ascii="Arial" w:hAnsi="Arial" w:cs="Arial"/>
          <w:lang w:val="en-US"/>
        </w:rPr>
        <w:t>eliminados</w:t>
      </w:r>
      <w:proofErr w:type="spellEnd"/>
      <w:r w:rsidRPr="00AB2435">
        <w:rPr>
          <w:rFonts w:ascii="Arial" w:hAnsi="Arial" w:cs="Arial"/>
          <w:lang w:val="en-US"/>
        </w:rPr>
        <w:t xml:space="preserve"> </w:t>
      </w:r>
      <w:proofErr w:type="spellStart"/>
      <w:r w:rsidRPr="00AB2435">
        <w:rPr>
          <w:rFonts w:ascii="Arial" w:hAnsi="Arial" w:cs="Arial"/>
          <w:lang w:val="en-US"/>
        </w:rPr>
        <w:t>os</w:t>
      </w:r>
      <w:proofErr w:type="spellEnd"/>
      <w:r w:rsidRPr="00AB2435">
        <w:rPr>
          <w:rFonts w:ascii="Arial" w:hAnsi="Arial" w:cs="Arial"/>
          <w:lang w:val="en-US"/>
        </w:rPr>
        <w:t xml:space="preserve"> </w:t>
      </w:r>
      <w:proofErr w:type="spellStart"/>
      <w:r w:rsidRPr="00AB2435">
        <w:rPr>
          <w:rFonts w:ascii="Arial" w:hAnsi="Arial" w:cs="Arial"/>
          <w:lang w:val="en-US"/>
        </w:rPr>
        <w:t>seguintes</w:t>
      </w:r>
      <w:proofErr w:type="spellEnd"/>
      <w:r w:rsidRPr="00AB2435">
        <w:rPr>
          <w:rFonts w:ascii="Arial" w:hAnsi="Arial" w:cs="Arial"/>
          <w:lang w:val="en-US"/>
        </w:rPr>
        <w:t xml:space="preserve"> </w:t>
      </w:r>
      <w:proofErr w:type="spellStart"/>
      <w:r w:rsidRPr="00AB2435">
        <w:rPr>
          <w:rFonts w:ascii="Arial" w:hAnsi="Arial" w:cs="Arial"/>
          <w:lang w:val="en-US"/>
        </w:rPr>
        <w:t>parágrafos</w:t>
      </w:r>
      <w:proofErr w:type="spellEnd"/>
      <w:r w:rsidRPr="00AB2435">
        <w:rPr>
          <w:rFonts w:ascii="Arial" w:hAnsi="Arial" w:cs="Arial"/>
          <w:lang w:val="en-US"/>
        </w:rPr>
        <w:t>:</w:t>
      </w:r>
    </w:p>
    <w:p w:rsidR="009F10C0" w:rsidRPr="00AB2435" w:rsidRDefault="009F10C0" w:rsidP="009F10C0">
      <w:pPr>
        <w:pStyle w:val="PargrafodaLista"/>
        <w:numPr>
          <w:ilvl w:val="0"/>
          <w:numId w:val="1"/>
        </w:numPr>
        <w:spacing w:line="360" w:lineRule="auto"/>
        <w:ind w:firstLine="567"/>
        <w:contextualSpacing w:val="0"/>
        <w:jc w:val="both"/>
        <w:rPr>
          <w:rFonts w:ascii="Arial" w:hAnsi="Arial" w:cs="Arial"/>
          <w:lang w:val="en-US" w:eastAsia="de-CH"/>
        </w:rPr>
      </w:pPr>
      <w:r w:rsidRPr="00AB2435">
        <w:rPr>
          <w:rFonts w:ascii="Arial" w:hAnsi="Arial" w:cs="Arial"/>
          <w:lang w:val="en-US"/>
        </w:rPr>
        <w:t>“Portugal was an example in implementing with free access for all direct antiviral agents for hepatitis C, improving life expectancy in this population;</w:t>
      </w:r>
    </w:p>
    <w:p w:rsidR="009F10C0" w:rsidRPr="00AB2435" w:rsidRDefault="009F10C0" w:rsidP="009F10C0">
      <w:pPr>
        <w:pStyle w:val="PargrafodaLista"/>
        <w:numPr>
          <w:ilvl w:val="0"/>
          <w:numId w:val="1"/>
        </w:numPr>
        <w:spacing w:line="360" w:lineRule="auto"/>
        <w:ind w:firstLine="567"/>
        <w:contextualSpacing w:val="0"/>
        <w:jc w:val="both"/>
        <w:rPr>
          <w:rFonts w:ascii="Arial" w:hAnsi="Arial" w:cs="Arial"/>
          <w:lang w:val="en-US" w:eastAsia="de-CH"/>
        </w:rPr>
      </w:pPr>
      <w:r w:rsidRPr="00AB2435">
        <w:rPr>
          <w:rFonts w:ascii="Arial" w:hAnsi="Arial" w:cs="Arial"/>
          <w:lang w:val="en-US"/>
        </w:rPr>
        <w:t xml:space="preserve"> </w:t>
      </w:r>
      <w:proofErr w:type="spellStart"/>
      <w:r w:rsidRPr="00AB2435">
        <w:rPr>
          <w:rFonts w:ascii="Arial" w:hAnsi="Arial" w:cs="Arial"/>
          <w:lang w:val="en-US"/>
        </w:rPr>
        <w:t>Hepatology</w:t>
      </w:r>
      <w:proofErr w:type="spellEnd"/>
      <w:r w:rsidRPr="00AB2435">
        <w:rPr>
          <w:rFonts w:ascii="Arial" w:hAnsi="Arial" w:cs="Arial"/>
          <w:lang w:val="en-US"/>
        </w:rPr>
        <w:t xml:space="preserve"> is a subspecialty recognized by Portuguese Board of Medicine;</w:t>
      </w:r>
    </w:p>
    <w:p w:rsidR="009F10C0" w:rsidRPr="00AB2435" w:rsidRDefault="009F10C0" w:rsidP="009F10C0">
      <w:pPr>
        <w:pStyle w:val="PargrafodaLista"/>
        <w:numPr>
          <w:ilvl w:val="0"/>
          <w:numId w:val="1"/>
        </w:numPr>
        <w:spacing w:line="360" w:lineRule="auto"/>
        <w:ind w:firstLine="567"/>
        <w:contextualSpacing w:val="0"/>
        <w:jc w:val="both"/>
        <w:rPr>
          <w:rFonts w:ascii="Arial" w:hAnsi="Arial" w:cs="Arial"/>
          <w:lang w:val="en-US" w:eastAsia="de-CH"/>
        </w:rPr>
      </w:pPr>
      <w:r w:rsidRPr="00AB2435">
        <w:rPr>
          <w:rFonts w:ascii="Arial" w:hAnsi="Arial" w:cs="Arial"/>
          <w:lang w:val="en-US"/>
        </w:rPr>
        <w:t xml:space="preserve"> Palliative Medicine is a competence recognized by Portuguese Board of Medicine;</w:t>
      </w:r>
    </w:p>
    <w:p w:rsidR="009F10C0" w:rsidRPr="00AB2435" w:rsidRDefault="009F10C0" w:rsidP="009F10C0">
      <w:pPr>
        <w:pStyle w:val="PargrafodaLista"/>
        <w:numPr>
          <w:ilvl w:val="0"/>
          <w:numId w:val="1"/>
        </w:numPr>
        <w:spacing w:line="360" w:lineRule="auto"/>
        <w:ind w:firstLine="567"/>
        <w:contextualSpacing w:val="0"/>
        <w:jc w:val="both"/>
        <w:rPr>
          <w:rFonts w:ascii="Arial" w:hAnsi="Arial" w:cs="Arial"/>
          <w:lang w:val="en-US" w:eastAsia="de-CH"/>
        </w:rPr>
      </w:pPr>
      <w:r w:rsidRPr="00AB2435">
        <w:rPr>
          <w:rFonts w:ascii="Arial" w:hAnsi="Arial" w:cs="Arial"/>
          <w:lang w:val="en-US"/>
        </w:rPr>
        <w:t xml:space="preserve"> The 2020 Nobel prize has been attributed to the discovery of hepatitis C virus;”</w:t>
      </w:r>
    </w:p>
    <w:p w:rsidR="00AB2435" w:rsidRPr="00AB2435" w:rsidRDefault="00AB2435" w:rsidP="00AB2435">
      <w:pPr>
        <w:rPr>
          <w:rFonts w:ascii="Arial" w:hAnsi="Arial" w:cs="Arial"/>
          <w:lang w:val="en-US" w:eastAsia="de-CH"/>
        </w:rPr>
      </w:pPr>
      <w:proofErr w:type="spellStart"/>
      <w:r w:rsidRPr="00AB2435">
        <w:rPr>
          <w:rFonts w:ascii="Arial" w:hAnsi="Arial" w:cs="Arial"/>
          <w:lang w:val="en-US" w:eastAsia="de-CH"/>
        </w:rPr>
        <w:t>Página</w:t>
      </w:r>
      <w:proofErr w:type="spellEnd"/>
      <w:r w:rsidRPr="00AB2435">
        <w:rPr>
          <w:rFonts w:ascii="Arial" w:hAnsi="Arial" w:cs="Arial"/>
          <w:lang w:val="en-US" w:eastAsia="de-CH"/>
        </w:rPr>
        <w:t xml:space="preserve"> 3, 7º </w:t>
      </w:r>
      <w:proofErr w:type="spellStart"/>
      <w:r w:rsidRPr="00AB2435">
        <w:rPr>
          <w:rFonts w:ascii="Arial" w:hAnsi="Arial" w:cs="Arial"/>
          <w:lang w:val="en-US" w:eastAsia="de-CH"/>
        </w:rPr>
        <w:t>parágrafo</w:t>
      </w:r>
      <w:proofErr w:type="spellEnd"/>
      <w:r w:rsidRPr="00AB2435">
        <w:rPr>
          <w:rFonts w:ascii="Arial" w:hAnsi="Arial" w:cs="Arial"/>
          <w:lang w:val="en-US" w:eastAsia="de-CH"/>
        </w:rPr>
        <w:t xml:space="preserve"> – </w:t>
      </w:r>
      <w:proofErr w:type="spellStart"/>
      <w:r w:rsidRPr="00AB2435">
        <w:rPr>
          <w:rFonts w:ascii="Arial" w:hAnsi="Arial" w:cs="Arial"/>
          <w:lang w:val="en-US" w:eastAsia="de-CH"/>
        </w:rPr>
        <w:t>onde</w:t>
      </w:r>
      <w:proofErr w:type="spellEnd"/>
      <w:r w:rsidRPr="00AB2435">
        <w:rPr>
          <w:rFonts w:ascii="Arial" w:hAnsi="Arial" w:cs="Arial"/>
          <w:lang w:val="en-US" w:eastAsia="de-CH"/>
        </w:rPr>
        <w:t xml:space="preserve"> se </w:t>
      </w:r>
      <w:proofErr w:type="spellStart"/>
      <w:r w:rsidRPr="00AB2435">
        <w:rPr>
          <w:rFonts w:ascii="Arial" w:hAnsi="Arial" w:cs="Arial"/>
          <w:lang w:val="en-US" w:eastAsia="de-CH"/>
        </w:rPr>
        <w:t>lia</w:t>
      </w:r>
      <w:proofErr w:type="spellEnd"/>
      <w:r w:rsidRPr="00AB2435">
        <w:rPr>
          <w:rFonts w:ascii="Arial" w:hAnsi="Arial" w:cs="Arial"/>
          <w:lang w:val="en-US" w:eastAsia="de-CH"/>
        </w:rPr>
        <w:t xml:space="preserve"> “</w:t>
      </w:r>
      <w:r w:rsidRPr="00AB2435">
        <w:rPr>
          <w:rFonts w:ascii="Arial" w:hAnsi="Arial" w:cs="Arial"/>
          <w:lang w:val="en-US"/>
        </w:rPr>
        <w:t xml:space="preserve">While prognostic scores as Child-Pugh classification and Model for End Stage Liver Disease score are of current use to stratify disease severity, there is a growing need to address the symptoms and impaired quality of life in these patients;  A national study showed that 84.2% of cirrhotic patients required palliative intervention but only 8% of patients were actually referred for palliative care consultation; “, </w:t>
      </w:r>
      <w:proofErr w:type="spellStart"/>
      <w:r w:rsidRPr="00AB2435">
        <w:rPr>
          <w:rFonts w:ascii="Arial" w:hAnsi="Arial" w:cs="Arial"/>
          <w:lang w:val="en-US"/>
        </w:rPr>
        <w:t>pode</w:t>
      </w:r>
      <w:proofErr w:type="spellEnd"/>
      <w:r w:rsidRPr="00AB2435">
        <w:rPr>
          <w:rFonts w:ascii="Arial" w:hAnsi="Arial" w:cs="Arial"/>
          <w:lang w:val="en-US"/>
        </w:rPr>
        <w:t xml:space="preserve"> agora </w:t>
      </w:r>
      <w:proofErr w:type="spellStart"/>
      <w:r w:rsidRPr="00AB2435">
        <w:rPr>
          <w:rFonts w:ascii="Arial" w:hAnsi="Arial" w:cs="Arial"/>
          <w:lang w:val="en-US"/>
        </w:rPr>
        <w:t>ler</w:t>
      </w:r>
      <w:proofErr w:type="spellEnd"/>
      <w:r w:rsidRPr="00AB2435">
        <w:rPr>
          <w:rFonts w:ascii="Arial" w:hAnsi="Arial" w:cs="Arial"/>
          <w:lang w:val="en-US"/>
        </w:rPr>
        <w:t>-se “The symptom burden and quality of life impairment are not assessed in current prognostic scores. A national study showed that 84.2% of cirrhotic patients required palliative intervention but only 8% of patients were actually referred for PC consultation;”</w:t>
      </w:r>
    </w:p>
    <w:p w:rsidR="00AB2435" w:rsidRPr="00AB2435" w:rsidRDefault="00AB2435" w:rsidP="00AB2435">
      <w:pPr>
        <w:rPr>
          <w:rFonts w:ascii="Arial" w:hAnsi="Arial" w:cs="Arial"/>
          <w:lang w:val="en-US"/>
        </w:rPr>
      </w:pPr>
      <w:proofErr w:type="spellStart"/>
      <w:r w:rsidRPr="00AB2435">
        <w:rPr>
          <w:rFonts w:ascii="Arial" w:hAnsi="Arial" w:cs="Arial"/>
          <w:lang w:val="en-US"/>
        </w:rPr>
        <w:t>Página</w:t>
      </w:r>
      <w:proofErr w:type="spellEnd"/>
      <w:r w:rsidRPr="00AB2435">
        <w:rPr>
          <w:rFonts w:ascii="Arial" w:hAnsi="Arial" w:cs="Arial"/>
          <w:lang w:val="en-US"/>
        </w:rPr>
        <w:t xml:space="preserve"> 4, 3º </w:t>
      </w:r>
      <w:proofErr w:type="spellStart"/>
      <w:r w:rsidRPr="00AB2435">
        <w:rPr>
          <w:rFonts w:ascii="Arial" w:hAnsi="Arial" w:cs="Arial"/>
          <w:lang w:val="en-US"/>
        </w:rPr>
        <w:t>parágrafo</w:t>
      </w:r>
      <w:proofErr w:type="spellEnd"/>
      <w:r w:rsidRPr="00AB2435">
        <w:rPr>
          <w:rFonts w:ascii="Arial" w:hAnsi="Arial" w:cs="Arial"/>
          <w:lang w:val="en-US"/>
        </w:rPr>
        <w:t xml:space="preserve"> - </w:t>
      </w:r>
      <w:proofErr w:type="spellStart"/>
      <w:r w:rsidRPr="00AB2435">
        <w:rPr>
          <w:rFonts w:ascii="Arial" w:hAnsi="Arial" w:cs="Arial"/>
          <w:lang w:val="en-US"/>
        </w:rPr>
        <w:t>foi</w:t>
      </w:r>
      <w:proofErr w:type="spellEnd"/>
      <w:r w:rsidRPr="00AB2435">
        <w:rPr>
          <w:rFonts w:ascii="Arial" w:hAnsi="Arial" w:cs="Arial"/>
          <w:lang w:val="en-US"/>
        </w:rPr>
        <w:t xml:space="preserve"> </w:t>
      </w:r>
      <w:proofErr w:type="spellStart"/>
      <w:r w:rsidRPr="00AB2435">
        <w:rPr>
          <w:rFonts w:ascii="Arial" w:hAnsi="Arial" w:cs="Arial"/>
          <w:lang w:val="en-US"/>
        </w:rPr>
        <w:t>adicionada</w:t>
      </w:r>
      <w:proofErr w:type="spellEnd"/>
      <w:r w:rsidRPr="00AB2435">
        <w:rPr>
          <w:rFonts w:ascii="Arial" w:hAnsi="Arial" w:cs="Arial"/>
          <w:lang w:val="en-US"/>
        </w:rPr>
        <w:t xml:space="preserve"> a </w:t>
      </w:r>
      <w:proofErr w:type="spellStart"/>
      <w:r w:rsidRPr="00AB2435">
        <w:rPr>
          <w:rFonts w:ascii="Arial" w:hAnsi="Arial" w:cs="Arial"/>
          <w:lang w:val="en-US"/>
        </w:rPr>
        <w:t>frase</w:t>
      </w:r>
      <w:proofErr w:type="spellEnd"/>
      <w:r w:rsidRPr="00AB2435">
        <w:rPr>
          <w:rFonts w:ascii="Arial" w:hAnsi="Arial" w:cs="Arial"/>
          <w:lang w:val="en-US"/>
        </w:rPr>
        <w:t xml:space="preserve"> “In conclusion, we would like to bring the areas of </w:t>
      </w:r>
      <w:proofErr w:type="spellStart"/>
      <w:r w:rsidRPr="00AB2435">
        <w:rPr>
          <w:rFonts w:ascii="Arial" w:hAnsi="Arial" w:cs="Arial"/>
          <w:lang w:val="en-US"/>
        </w:rPr>
        <w:t>hepatology</w:t>
      </w:r>
      <w:proofErr w:type="spellEnd"/>
      <w:r w:rsidRPr="00AB2435">
        <w:rPr>
          <w:rFonts w:ascii="Arial" w:hAnsi="Arial" w:cs="Arial"/>
          <w:lang w:val="en-US"/>
        </w:rPr>
        <w:t xml:space="preserve"> and PC closer in daily medical practice by increasing the awareness and education on the subject.” </w:t>
      </w:r>
    </w:p>
    <w:p w:rsidR="004F7611" w:rsidRPr="00AB2435" w:rsidRDefault="004F7611">
      <w:pPr>
        <w:rPr>
          <w:rFonts w:ascii="Arial" w:hAnsi="Arial" w:cs="Arial"/>
          <w:shd w:val="clear" w:color="auto" w:fill="FFFFFF"/>
        </w:rPr>
      </w:pPr>
    </w:p>
    <w:p w:rsidR="00276B6A" w:rsidRPr="00AB2435" w:rsidRDefault="00276B6A">
      <w:pPr>
        <w:rPr>
          <w:rFonts w:ascii="Arial" w:hAnsi="Arial" w:cs="Arial"/>
        </w:rPr>
      </w:pPr>
      <w:r w:rsidRPr="00AB2435">
        <w:rPr>
          <w:rFonts w:ascii="Arial" w:hAnsi="Arial" w:cs="Arial"/>
          <w:b/>
          <w:shd w:val="clear" w:color="auto" w:fill="FFFFFF"/>
        </w:rPr>
        <w:t>Comentário 4:</w:t>
      </w:r>
      <w:r w:rsidRPr="00AB2435">
        <w:rPr>
          <w:rFonts w:ascii="Arial" w:hAnsi="Arial" w:cs="Arial"/>
          <w:shd w:val="clear" w:color="auto" w:fill="FFFFFF"/>
        </w:rPr>
        <w:t xml:space="preserve"> “Exemplo - referência 10: 10. Capelas M, Coelho P, </w:t>
      </w:r>
      <w:proofErr w:type="spellStart"/>
      <w:r w:rsidRPr="00AB2435">
        <w:rPr>
          <w:rFonts w:ascii="Arial" w:hAnsi="Arial" w:cs="Arial"/>
          <w:shd w:val="clear" w:color="auto" w:fill="FFFFFF"/>
        </w:rPr>
        <w:t>Murinello</w:t>
      </w:r>
      <w:proofErr w:type="spellEnd"/>
      <w:r w:rsidRPr="00AB2435">
        <w:rPr>
          <w:rFonts w:ascii="Arial" w:hAnsi="Arial" w:cs="Arial"/>
          <w:shd w:val="clear" w:color="auto" w:fill="FFFFFF"/>
        </w:rPr>
        <w:t xml:space="preserve"> AN, Simões AS, Durão S, Afonso T. Cobertura e caracterização das equipas e </w:t>
      </w:r>
      <w:r w:rsidRPr="00AB2435">
        <w:rPr>
          <w:rFonts w:ascii="Arial" w:hAnsi="Arial" w:cs="Arial"/>
          <w:shd w:val="clear" w:color="auto" w:fill="FFFFFF"/>
        </w:rPr>
        <w:lastRenderedPageBreak/>
        <w:t xml:space="preserve">profissionais das equipas de cuidados paliativos: reformulado em dezembro de 2019. Disponível em </w:t>
      </w:r>
      <w:hyperlink r:id="rId5" w:tgtFrame="_blank" w:history="1">
        <w:r w:rsidRPr="00AB2435">
          <w:rPr>
            <w:rStyle w:val="Hiperligao"/>
            <w:rFonts w:ascii="Arial" w:hAnsi="Arial" w:cs="Arial"/>
            <w:color w:val="auto"/>
            <w:shd w:val="clear" w:color="auto" w:fill="FFFFFF"/>
          </w:rPr>
          <w:t>https://www.apcp.com.pt/uploads/relatorio-2019-opcp.pdf</w:t>
        </w:r>
      </w:hyperlink>
      <w:r w:rsidR="004F7611" w:rsidRPr="00AB2435">
        <w:rPr>
          <w:rFonts w:ascii="Arial" w:hAnsi="Arial" w:cs="Arial"/>
        </w:rPr>
        <w:t xml:space="preserve">. </w:t>
      </w:r>
      <w:r w:rsidR="004F7611" w:rsidRPr="00AB2435">
        <w:rPr>
          <w:rFonts w:ascii="Arial" w:hAnsi="Arial" w:cs="Arial"/>
          <w:shd w:val="clear" w:color="auto" w:fill="FFFFFF"/>
        </w:rPr>
        <w:t>deve ser:</w:t>
      </w:r>
      <w:r w:rsidR="004F7611" w:rsidRPr="00AB2435">
        <w:rPr>
          <w:rFonts w:ascii="Arial" w:hAnsi="Arial" w:cs="Arial"/>
        </w:rPr>
        <w:br/>
      </w:r>
      <w:r w:rsidR="004F7611" w:rsidRPr="00AB2435">
        <w:rPr>
          <w:rFonts w:ascii="Arial" w:hAnsi="Arial" w:cs="Arial"/>
          <w:shd w:val="clear" w:color="auto" w:fill="FFFFFF"/>
        </w:rPr>
        <w:t xml:space="preserve">10. Capelas M, Coelho P, </w:t>
      </w:r>
      <w:proofErr w:type="spellStart"/>
      <w:r w:rsidR="004F7611" w:rsidRPr="00AB2435">
        <w:rPr>
          <w:rFonts w:ascii="Arial" w:hAnsi="Arial" w:cs="Arial"/>
          <w:shd w:val="clear" w:color="auto" w:fill="FFFFFF"/>
        </w:rPr>
        <w:t>Murinello</w:t>
      </w:r>
      <w:proofErr w:type="spellEnd"/>
      <w:r w:rsidR="004F7611" w:rsidRPr="00AB2435">
        <w:rPr>
          <w:rFonts w:ascii="Arial" w:hAnsi="Arial" w:cs="Arial"/>
          <w:shd w:val="clear" w:color="auto" w:fill="FFFFFF"/>
        </w:rPr>
        <w:t xml:space="preserve"> AN, Simões AS, Durão S, Afonso T.</w:t>
      </w:r>
      <w:r w:rsidR="004F7611" w:rsidRPr="00AB2435">
        <w:rPr>
          <w:rFonts w:ascii="Arial" w:hAnsi="Arial" w:cs="Arial"/>
        </w:rPr>
        <w:br/>
      </w:r>
      <w:r w:rsidR="004F7611" w:rsidRPr="00AB2435">
        <w:rPr>
          <w:rFonts w:ascii="Arial" w:hAnsi="Arial" w:cs="Arial"/>
          <w:shd w:val="clear" w:color="auto" w:fill="FFFFFF"/>
        </w:rPr>
        <w:t>Cobertura e caracterização das equipas e profissionais das equipas de</w:t>
      </w:r>
      <w:r w:rsidR="004F7611" w:rsidRPr="00AB2435">
        <w:rPr>
          <w:rFonts w:ascii="Arial" w:hAnsi="Arial" w:cs="Arial"/>
        </w:rPr>
        <w:br/>
      </w:r>
      <w:r w:rsidR="004F7611" w:rsidRPr="00AB2435">
        <w:rPr>
          <w:rFonts w:ascii="Arial" w:hAnsi="Arial" w:cs="Arial"/>
          <w:shd w:val="clear" w:color="auto" w:fill="FFFFFF"/>
        </w:rPr>
        <w:t xml:space="preserve">cuidados paliativos: reformulado em dezembro de 2019. [acedido ANO MÊS DIA]. Disponível </w:t>
      </w:r>
      <w:proofErr w:type="gramStart"/>
      <w:r w:rsidR="004F7611" w:rsidRPr="00AB2435">
        <w:rPr>
          <w:rFonts w:ascii="Arial" w:hAnsi="Arial" w:cs="Arial"/>
          <w:shd w:val="clear" w:color="auto" w:fill="FFFFFF"/>
        </w:rPr>
        <w:t>em</w:t>
      </w:r>
      <w:proofErr w:type="gramEnd"/>
      <w:r w:rsidR="004F7611" w:rsidRPr="00AB2435">
        <w:rPr>
          <w:rFonts w:ascii="Arial" w:hAnsi="Arial" w:cs="Arial"/>
          <w:shd w:val="clear" w:color="auto" w:fill="FFFFFF"/>
        </w:rPr>
        <w:t xml:space="preserve">: </w:t>
      </w:r>
      <w:hyperlink r:id="rId6" w:tgtFrame="_blank" w:history="1">
        <w:r w:rsidR="004F7611" w:rsidRPr="00AB2435">
          <w:rPr>
            <w:rStyle w:val="Hiperligao"/>
            <w:rFonts w:ascii="Arial" w:hAnsi="Arial" w:cs="Arial"/>
            <w:color w:val="auto"/>
            <w:shd w:val="clear" w:color="auto" w:fill="FFFFFF"/>
          </w:rPr>
          <w:t>https://www.apcp.com.pt/uploads/relatorio-2019-opcp.pdf</w:t>
        </w:r>
      </w:hyperlink>
      <w:r w:rsidR="004F7611" w:rsidRPr="00AB2435">
        <w:rPr>
          <w:rFonts w:ascii="Arial" w:hAnsi="Arial" w:cs="Arial"/>
        </w:rPr>
        <w:t>.</w:t>
      </w:r>
      <w:r w:rsidRPr="00AB2435">
        <w:rPr>
          <w:rFonts w:ascii="Arial" w:hAnsi="Arial" w:cs="Arial"/>
        </w:rPr>
        <w:t>”</w:t>
      </w:r>
    </w:p>
    <w:p w:rsidR="00044592" w:rsidRPr="00AB2435" w:rsidRDefault="00276B6A">
      <w:pPr>
        <w:rPr>
          <w:rFonts w:ascii="Arial" w:hAnsi="Arial" w:cs="Arial"/>
        </w:rPr>
      </w:pPr>
      <w:r w:rsidRPr="00AB2435">
        <w:rPr>
          <w:rFonts w:ascii="Arial" w:hAnsi="Arial" w:cs="Arial"/>
          <w:b/>
        </w:rPr>
        <w:t>Resposta:</w:t>
      </w:r>
      <w:r w:rsidRPr="00AB2435">
        <w:rPr>
          <w:rFonts w:ascii="Arial" w:hAnsi="Arial" w:cs="Arial"/>
        </w:rPr>
        <w:t xml:space="preserve"> Procedemos a meticulosa revisão das referências apresentadas, reformatadas de acordo com as Normas de Publicação da </w:t>
      </w:r>
      <w:proofErr w:type="spellStart"/>
      <w:r w:rsidRPr="00AB2435">
        <w:rPr>
          <w:rFonts w:ascii="Arial" w:hAnsi="Arial" w:cs="Arial"/>
        </w:rPr>
        <w:t>Acta</w:t>
      </w:r>
      <w:proofErr w:type="spellEnd"/>
      <w:r w:rsidRPr="00AB2435">
        <w:rPr>
          <w:rFonts w:ascii="Arial" w:hAnsi="Arial" w:cs="Arial"/>
        </w:rPr>
        <w:t xml:space="preserve"> Médica Portuguesa. </w:t>
      </w:r>
      <w:r w:rsidR="00044592" w:rsidRPr="00AB2435">
        <w:rPr>
          <w:rFonts w:ascii="Arial" w:hAnsi="Arial" w:cs="Arial"/>
        </w:rPr>
        <w:t>Onde se lia</w:t>
      </w:r>
      <w:r w:rsidR="004F7611" w:rsidRPr="00AB2435">
        <w:rPr>
          <w:rFonts w:ascii="Arial" w:hAnsi="Arial" w:cs="Arial"/>
        </w:rPr>
        <w:t>:</w:t>
      </w:r>
    </w:p>
    <w:p w:rsidR="004F7611" w:rsidRPr="00AB2435" w:rsidRDefault="004F7611" w:rsidP="005C7FBC">
      <w:pPr>
        <w:pStyle w:val="Bibliografia"/>
        <w:tabs>
          <w:tab w:val="left" w:pos="567"/>
        </w:tabs>
        <w:spacing w:afterLines="200"/>
        <w:ind w:firstLine="63"/>
        <w:rPr>
          <w:rFonts w:ascii="Arial" w:hAnsi="Arial" w:cs="Arial"/>
        </w:rPr>
      </w:pPr>
      <w:r w:rsidRPr="00AB2435">
        <w:rPr>
          <w:rFonts w:ascii="Arial" w:hAnsi="Arial" w:cs="Arial"/>
        </w:rPr>
        <w:t xml:space="preserve">“1. </w:t>
      </w:r>
      <w:proofErr w:type="gramStart"/>
      <w:r w:rsidRPr="00AB2435">
        <w:rPr>
          <w:rFonts w:ascii="Arial" w:hAnsi="Arial" w:cs="Arial"/>
        </w:rPr>
        <w:t>da</w:t>
      </w:r>
      <w:proofErr w:type="gramEnd"/>
      <w:r w:rsidRPr="00AB2435">
        <w:rPr>
          <w:rFonts w:ascii="Arial" w:hAnsi="Arial" w:cs="Arial"/>
        </w:rPr>
        <w:t xml:space="preserve"> Rocha MC, Marinho RT, Rodrigues T. </w:t>
      </w:r>
      <w:proofErr w:type="spellStart"/>
      <w:r w:rsidRPr="00AB2435">
        <w:rPr>
          <w:rFonts w:ascii="Arial" w:hAnsi="Arial" w:cs="Arial"/>
        </w:rPr>
        <w:t>Mortality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Associated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with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Hepatobiliary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Disease</w:t>
      </w:r>
      <w:proofErr w:type="spellEnd"/>
      <w:r w:rsidRPr="00AB2435">
        <w:rPr>
          <w:rFonts w:ascii="Arial" w:hAnsi="Arial" w:cs="Arial"/>
        </w:rPr>
        <w:t xml:space="preserve"> in Portugal </w:t>
      </w:r>
      <w:proofErr w:type="spellStart"/>
      <w:r w:rsidRPr="00AB2435">
        <w:rPr>
          <w:rFonts w:ascii="Arial" w:hAnsi="Arial" w:cs="Arial"/>
        </w:rPr>
        <w:t>between</w:t>
      </w:r>
      <w:proofErr w:type="spellEnd"/>
      <w:r w:rsidRPr="00AB2435">
        <w:rPr>
          <w:rFonts w:ascii="Arial" w:hAnsi="Arial" w:cs="Arial"/>
        </w:rPr>
        <w:t xml:space="preserve"> 2006 </w:t>
      </w:r>
      <w:proofErr w:type="spellStart"/>
      <w:r w:rsidRPr="00AB2435">
        <w:rPr>
          <w:rFonts w:ascii="Arial" w:hAnsi="Arial" w:cs="Arial"/>
        </w:rPr>
        <w:t>and</w:t>
      </w:r>
      <w:proofErr w:type="spellEnd"/>
      <w:r w:rsidRPr="00AB2435">
        <w:rPr>
          <w:rFonts w:ascii="Arial" w:hAnsi="Arial" w:cs="Arial"/>
        </w:rPr>
        <w:t xml:space="preserve"> 2012. GE </w:t>
      </w:r>
      <w:proofErr w:type="spellStart"/>
      <w:r w:rsidRPr="00AB2435">
        <w:rPr>
          <w:rFonts w:ascii="Arial" w:hAnsi="Arial" w:cs="Arial"/>
        </w:rPr>
        <w:t>Port</w:t>
      </w:r>
      <w:proofErr w:type="spellEnd"/>
      <w:r w:rsidRPr="00AB2435">
        <w:rPr>
          <w:rFonts w:ascii="Arial" w:hAnsi="Arial" w:cs="Arial"/>
        </w:rPr>
        <w:t xml:space="preserve"> J </w:t>
      </w:r>
      <w:proofErr w:type="spellStart"/>
      <w:r w:rsidRPr="00AB2435">
        <w:rPr>
          <w:rFonts w:ascii="Arial" w:hAnsi="Arial" w:cs="Arial"/>
        </w:rPr>
        <w:t>Gastroenterol</w:t>
      </w:r>
      <w:proofErr w:type="spellEnd"/>
      <w:r w:rsidRPr="00AB2435">
        <w:rPr>
          <w:rFonts w:ascii="Arial" w:hAnsi="Arial" w:cs="Arial"/>
        </w:rPr>
        <w:t>. 2018;25(3):123–</w:t>
      </w:r>
      <w:proofErr w:type="gramStart"/>
      <w:r w:rsidRPr="00AB2435">
        <w:rPr>
          <w:rFonts w:ascii="Arial" w:hAnsi="Arial" w:cs="Arial"/>
        </w:rPr>
        <w:t>31.</w:t>
      </w:r>
      <w:proofErr w:type="gramEnd"/>
      <w:r w:rsidRPr="00AB2435">
        <w:rPr>
          <w:rFonts w:ascii="Arial" w:hAnsi="Arial" w:cs="Arial"/>
        </w:rPr>
        <w:t xml:space="preserve"> </w:t>
      </w:r>
    </w:p>
    <w:p w:rsidR="004F7611" w:rsidRPr="00AB2435" w:rsidRDefault="004F7611" w:rsidP="005C7FBC">
      <w:pPr>
        <w:pStyle w:val="Bibliografia"/>
        <w:tabs>
          <w:tab w:val="left" w:pos="567"/>
        </w:tabs>
        <w:spacing w:afterLines="200"/>
        <w:ind w:firstLine="63"/>
        <w:rPr>
          <w:rFonts w:ascii="Arial" w:hAnsi="Arial" w:cs="Arial"/>
        </w:rPr>
      </w:pPr>
      <w:r w:rsidRPr="00AB2435">
        <w:rPr>
          <w:rFonts w:ascii="Arial" w:hAnsi="Arial" w:cs="Arial"/>
        </w:rPr>
        <w:t xml:space="preserve">2. Instituto Nacional de Estatística. Boletim Mensal de Estatística - 2020 [Internet]. 2020. Disponível </w:t>
      </w:r>
      <w:proofErr w:type="gramStart"/>
      <w:r w:rsidRPr="00AB2435">
        <w:rPr>
          <w:rFonts w:ascii="Arial" w:hAnsi="Arial" w:cs="Arial"/>
        </w:rPr>
        <w:t>em</w:t>
      </w:r>
      <w:proofErr w:type="gramEnd"/>
      <w:r w:rsidRPr="00AB2435">
        <w:rPr>
          <w:rFonts w:ascii="Arial" w:hAnsi="Arial" w:cs="Arial"/>
        </w:rPr>
        <w:t xml:space="preserve">: </w:t>
      </w:r>
      <w:proofErr w:type="spellStart"/>
      <w:r w:rsidRPr="00AB2435">
        <w:rPr>
          <w:rFonts w:ascii="Arial" w:hAnsi="Arial" w:cs="Arial"/>
        </w:rPr>
        <w:t>www.ine.pt</w:t>
      </w:r>
      <w:proofErr w:type="spellEnd"/>
    </w:p>
    <w:p w:rsidR="004F7611" w:rsidRPr="00AB2435" w:rsidRDefault="004F7611" w:rsidP="005C7FBC">
      <w:pPr>
        <w:pStyle w:val="Bibliografia"/>
        <w:tabs>
          <w:tab w:val="left" w:pos="567"/>
        </w:tabs>
        <w:spacing w:afterLines="200"/>
        <w:ind w:firstLine="63"/>
        <w:rPr>
          <w:rFonts w:ascii="Arial" w:hAnsi="Arial" w:cs="Arial"/>
        </w:rPr>
      </w:pPr>
      <w:r w:rsidRPr="00AB2435">
        <w:rPr>
          <w:rFonts w:ascii="Arial" w:hAnsi="Arial" w:cs="Arial"/>
        </w:rPr>
        <w:t xml:space="preserve">3. Marinho RT, Duarte H, Gíria J, Nunes J, Ferreira A, Velosa J. </w:t>
      </w:r>
      <w:proofErr w:type="spellStart"/>
      <w:r w:rsidRPr="00AB2435">
        <w:rPr>
          <w:rFonts w:ascii="Arial" w:hAnsi="Arial" w:cs="Arial"/>
        </w:rPr>
        <w:t>The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burden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of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alcoholism</w:t>
      </w:r>
      <w:proofErr w:type="spellEnd"/>
      <w:r w:rsidRPr="00AB2435">
        <w:rPr>
          <w:rFonts w:ascii="Arial" w:hAnsi="Arial" w:cs="Arial"/>
        </w:rPr>
        <w:t xml:space="preserve"> in </w:t>
      </w:r>
      <w:proofErr w:type="spellStart"/>
      <w:r w:rsidRPr="00AB2435">
        <w:rPr>
          <w:rFonts w:ascii="Arial" w:hAnsi="Arial" w:cs="Arial"/>
        </w:rPr>
        <w:t>fifteen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years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of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cirrhosis</w:t>
      </w:r>
      <w:proofErr w:type="spellEnd"/>
      <w:r w:rsidRPr="00AB2435">
        <w:rPr>
          <w:rFonts w:ascii="Arial" w:hAnsi="Arial" w:cs="Arial"/>
        </w:rPr>
        <w:t xml:space="preserve"> hospital </w:t>
      </w:r>
      <w:proofErr w:type="spellStart"/>
      <w:r w:rsidRPr="00AB2435">
        <w:rPr>
          <w:rFonts w:ascii="Arial" w:hAnsi="Arial" w:cs="Arial"/>
        </w:rPr>
        <w:t>admissions</w:t>
      </w:r>
      <w:proofErr w:type="spellEnd"/>
      <w:r w:rsidRPr="00AB2435">
        <w:rPr>
          <w:rFonts w:ascii="Arial" w:hAnsi="Arial" w:cs="Arial"/>
        </w:rPr>
        <w:t xml:space="preserve"> in Portugal. </w:t>
      </w:r>
      <w:proofErr w:type="spellStart"/>
      <w:r w:rsidRPr="00AB2435">
        <w:rPr>
          <w:rFonts w:ascii="Arial" w:hAnsi="Arial" w:cs="Arial"/>
        </w:rPr>
        <w:t>Liver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Int</w:t>
      </w:r>
      <w:proofErr w:type="spellEnd"/>
      <w:r w:rsidRPr="00AB2435">
        <w:rPr>
          <w:rFonts w:ascii="Arial" w:hAnsi="Arial" w:cs="Arial"/>
        </w:rPr>
        <w:t xml:space="preserve"> 2015;</w:t>
      </w:r>
      <w:proofErr w:type="gramStart"/>
      <w:r w:rsidRPr="00AB2435">
        <w:rPr>
          <w:rFonts w:ascii="Arial" w:hAnsi="Arial" w:cs="Arial"/>
        </w:rPr>
        <w:t>35(3</w:t>
      </w:r>
      <w:proofErr w:type="gramEnd"/>
      <w:r w:rsidRPr="00AB2435">
        <w:rPr>
          <w:rFonts w:ascii="Arial" w:hAnsi="Arial" w:cs="Arial"/>
        </w:rPr>
        <w:t>):746–</w:t>
      </w:r>
      <w:proofErr w:type="gramStart"/>
      <w:r w:rsidRPr="00AB2435">
        <w:rPr>
          <w:rFonts w:ascii="Arial" w:hAnsi="Arial" w:cs="Arial"/>
        </w:rPr>
        <w:t>55.</w:t>
      </w:r>
      <w:proofErr w:type="gramEnd"/>
      <w:r w:rsidRPr="00AB2435">
        <w:rPr>
          <w:rFonts w:ascii="Arial" w:hAnsi="Arial" w:cs="Arial"/>
        </w:rPr>
        <w:t xml:space="preserve"> </w:t>
      </w:r>
    </w:p>
    <w:p w:rsidR="004F7611" w:rsidRPr="00AB2435" w:rsidRDefault="004F7611" w:rsidP="005C7FBC">
      <w:pPr>
        <w:tabs>
          <w:tab w:val="left" w:pos="567"/>
        </w:tabs>
        <w:spacing w:afterLines="200"/>
        <w:ind w:firstLine="0"/>
        <w:rPr>
          <w:rFonts w:ascii="Arial" w:hAnsi="Arial" w:cs="Arial"/>
        </w:rPr>
      </w:pPr>
      <w:r w:rsidRPr="00AB2435">
        <w:rPr>
          <w:rFonts w:ascii="Arial" w:hAnsi="Arial" w:cs="Arial"/>
        </w:rPr>
        <w:t xml:space="preserve">4. </w:t>
      </w:r>
      <w:proofErr w:type="spellStart"/>
      <w:r w:rsidRPr="00AB2435">
        <w:rPr>
          <w:rFonts w:ascii="Arial" w:hAnsi="Arial" w:cs="Arial"/>
        </w:rPr>
        <w:t>Vitor</w:t>
      </w:r>
      <w:proofErr w:type="spellEnd"/>
      <w:r w:rsidRPr="00AB2435">
        <w:rPr>
          <w:rFonts w:ascii="Arial" w:hAnsi="Arial" w:cs="Arial"/>
        </w:rPr>
        <w:t xml:space="preserve"> S, Marinho RT, Gíria J, Velosa J. </w:t>
      </w:r>
      <w:proofErr w:type="spellStart"/>
      <w:r w:rsidRPr="00AB2435">
        <w:rPr>
          <w:rFonts w:ascii="Arial" w:hAnsi="Arial" w:cs="Arial"/>
        </w:rPr>
        <w:t>An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observational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study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of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the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direct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costs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related</w:t>
      </w:r>
      <w:proofErr w:type="spellEnd"/>
      <w:r w:rsidRPr="00AB2435">
        <w:rPr>
          <w:rFonts w:ascii="Arial" w:hAnsi="Arial" w:cs="Arial"/>
        </w:rPr>
        <w:t xml:space="preserve"> to hospital </w:t>
      </w:r>
      <w:proofErr w:type="spellStart"/>
      <w:r w:rsidRPr="00AB2435">
        <w:rPr>
          <w:rFonts w:ascii="Arial" w:hAnsi="Arial" w:cs="Arial"/>
        </w:rPr>
        <w:t>admissions</w:t>
      </w:r>
      <w:proofErr w:type="spellEnd"/>
      <w:r w:rsidRPr="00AB2435">
        <w:rPr>
          <w:rFonts w:ascii="Arial" w:hAnsi="Arial" w:cs="Arial"/>
        </w:rPr>
        <w:t xml:space="preserve">, </w:t>
      </w:r>
      <w:proofErr w:type="spellStart"/>
      <w:r w:rsidRPr="00AB2435">
        <w:rPr>
          <w:rFonts w:ascii="Arial" w:hAnsi="Arial" w:cs="Arial"/>
        </w:rPr>
        <w:t>mortality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and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premature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death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associated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with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liver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disease</w:t>
      </w:r>
      <w:proofErr w:type="spellEnd"/>
      <w:r w:rsidRPr="00AB2435">
        <w:rPr>
          <w:rFonts w:ascii="Arial" w:hAnsi="Arial" w:cs="Arial"/>
        </w:rPr>
        <w:t xml:space="preserve"> in Portugal. BMC </w:t>
      </w:r>
      <w:proofErr w:type="spellStart"/>
      <w:r w:rsidRPr="00AB2435">
        <w:rPr>
          <w:rFonts w:ascii="Arial" w:hAnsi="Arial" w:cs="Arial"/>
        </w:rPr>
        <w:t>Res</w:t>
      </w:r>
      <w:proofErr w:type="spellEnd"/>
      <w:r w:rsidRPr="00AB2435">
        <w:rPr>
          <w:rFonts w:ascii="Arial" w:hAnsi="Arial" w:cs="Arial"/>
        </w:rPr>
        <w:t xml:space="preserve"> Notes 2016;</w:t>
      </w:r>
      <w:proofErr w:type="gramStart"/>
      <w:r w:rsidRPr="00AB2435">
        <w:rPr>
          <w:rFonts w:ascii="Arial" w:hAnsi="Arial" w:cs="Arial"/>
        </w:rPr>
        <w:t>9(1</w:t>
      </w:r>
      <w:proofErr w:type="gramEnd"/>
      <w:r w:rsidRPr="00AB2435">
        <w:rPr>
          <w:rFonts w:ascii="Arial" w:hAnsi="Arial" w:cs="Arial"/>
        </w:rPr>
        <w:t xml:space="preserve">):62. </w:t>
      </w:r>
    </w:p>
    <w:p w:rsidR="004F7611" w:rsidRPr="00AB2435" w:rsidRDefault="004F7611" w:rsidP="005C7FBC">
      <w:pPr>
        <w:pStyle w:val="Bibliografia"/>
        <w:tabs>
          <w:tab w:val="left" w:pos="567"/>
        </w:tabs>
        <w:spacing w:afterLines="200"/>
        <w:ind w:firstLine="63"/>
        <w:rPr>
          <w:rFonts w:ascii="Arial" w:hAnsi="Arial" w:cs="Arial"/>
        </w:rPr>
      </w:pPr>
      <w:r w:rsidRPr="00AB2435">
        <w:rPr>
          <w:rFonts w:ascii="Arial" w:hAnsi="Arial" w:cs="Arial"/>
        </w:rPr>
        <w:t xml:space="preserve">5. </w:t>
      </w:r>
      <w:proofErr w:type="spellStart"/>
      <w:r w:rsidRPr="00AB2435">
        <w:rPr>
          <w:rFonts w:ascii="Arial" w:hAnsi="Arial" w:cs="Arial"/>
        </w:rPr>
        <w:t>World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Health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Organization</w:t>
      </w:r>
      <w:proofErr w:type="spellEnd"/>
      <w:r w:rsidRPr="00AB2435">
        <w:rPr>
          <w:rFonts w:ascii="Arial" w:hAnsi="Arial" w:cs="Arial"/>
        </w:rPr>
        <w:t xml:space="preserve">, Management </w:t>
      </w:r>
      <w:proofErr w:type="spellStart"/>
      <w:r w:rsidRPr="00AB2435">
        <w:rPr>
          <w:rFonts w:ascii="Arial" w:hAnsi="Arial" w:cs="Arial"/>
        </w:rPr>
        <w:t>of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Substance</w:t>
      </w:r>
      <w:proofErr w:type="spellEnd"/>
      <w:r w:rsidRPr="00AB2435">
        <w:rPr>
          <w:rFonts w:ascii="Arial" w:hAnsi="Arial" w:cs="Arial"/>
        </w:rPr>
        <w:t xml:space="preserve"> Abuse </w:t>
      </w:r>
      <w:proofErr w:type="gramStart"/>
      <w:r w:rsidRPr="00AB2435">
        <w:rPr>
          <w:rFonts w:ascii="Arial" w:hAnsi="Arial" w:cs="Arial"/>
        </w:rPr>
        <w:t>Team</w:t>
      </w:r>
      <w:proofErr w:type="gramEnd"/>
      <w:r w:rsidRPr="00AB2435">
        <w:rPr>
          <w:rFonts w:ascii="Arial" w:hAnsi="Arial" w:cs="Arial"/>
        </w:rPr>
        <w:t xml:space="preserve">, </w:t>
      </w:r>
      <w:proofErr w:type="spellStart"/>
      <w:r w:rsidRPr="00AB2435">
        <w:rPr>
          <w:rFonts w:ascii="Arial" w:hAnsi="Arial" w:cs="Arial"/>
        </w:rPr>
        <w:t>World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Health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Organization</w:t>
      </w:r>
      <w:proofErr w:type="spellEnd"/>
      <w:r w:rsidRPr="00AB2435">
        <w:rPr>
          <w:rFonts w:ascii="Arial" w:hAnsi="Arial" w:cs="Arial"/>
        </w:rPr>
        <w:t xml:space="preserve">. Global </w:t>
      </w:r>
      <w:proofErr w:type="gramStart"/>
      <w:r w:rsidRPr="00AB2435">
        <w:rPr>
          <w:rFonts w:ascii="Arial" w:hAnsi="Arial" w:cs="Arial"/>
        </w:rPr>
        <w:t>status</w:t>
      </w:r>
      <w:proofErr w:type="gram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report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on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alcohol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and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health</w:t>
      </w:r>
      <w:proofErr w:type="spellEnd"/>
      <w:r w:rsidRPr="00AB2435">
        <w:rPr>
          <w:rFonts w:ascii="Arial" w:hAnsi="Arial" w:cs="Arial"/>
        </w:rPr>
        <w:t xml:space="preserve"> 2018. [Internet]. 2018 [citado 29 de Novembro de 2020]. </w:t>
      </w:r>
    </w:p>
    <w:p w:rsidR="004F7611" w:rsidRPr="00AB2435" w:rsidRDefault="004F7611" w:rsidP="005C7FBC">
      <w:pPr>
        <w:pStyle w:val="Bibliografia"/>
        <w:tabs>
          <w:tab w:val="left" w:pos="567"/>
        </w:tabs>
        <w:spacing w:afterLines="200"/>
        <w:ind w:firstLine="63"/>
        <w:rPr>
          <w:rFonts w:ascii="Arial" w:hAnsi="Arial" w:cs="Arial"/>
        </w:rPr>
      </w:pPr>
      <w:proofErr w:type="gramStart"/>
      <w:r w:rsidRPr="00AB2435">
        <w:rPr>
          <w:rFonts w:ascii="Arial" w:hAnsi="Arial" w:cs="Arial"/>
        </w:rPr>
        <w:t>6.  Peng</w:t>
      </w:r>
      <w:proofErr w:type="gramEnd"/>
      <w:r w:rsidRPr="00AB2435">
        <w:rPr>
          <w:rFonts w:ascii="Arial" w:hAnsi="Arial" w:cs="Arial"/>
        </w:rPr>
        <w:t xml:space="preserve"> J-K, </w:t>
      </w:r>
      <w:proofErr w:type="spellStart"/>
      <w:r w:rsidRPr="00AB2435">
        <w:rPr>
          <w:rFonts w:ascii="Arial" w:hAnsi="Arial" w:cs="Arial"/>
        </w:rPr>
        <w:t>Hepgul</w:t>
      </w:r>
      <w:proofErr w:type="spellEnd"/>
      <w:r w:rsidRPr="00AB2435">
        <w:rPr>
          <w:rFonts w:ascii="Arial" w:hAnsi="Arial" w:cs="Arial"/>
        </w:rPr>
        <w:t xml:space="preserve"> N, </w:t>
      </w:r>
      <w:proofErr w:type="spellStart"/>
      <w:r w:rsidRPr="00AB2435">
        <w:rPr>
          <w:rFonts w:ascii="Arial" w:hAnsi="Arial" w:cs="Arial"/>
        </w:rPr>
        <w:t>Higginson</w:t>
      </w:r>
      <w:proofErr w:type="spellEnd"/>
      <w:r w:rsidRPr="00AB2435">
        <w:rPr>
          <w:rFonts w:ascii="Arial" w:hAnsi="Arial" w:cs="Arial"/>
        </w:rPr>
        <w:t xml:space="preserve"> IJ, </w:t>
      </w:r>
      <w:proofErr w:type="spellStart"/>
      <w:r w:rsidRPr="00AB2435">
        <w:rPr>
          <w:rFonts w:ascii="Arial" w:hAnsi="Arial" w:cs="Arial"/>
        </w:rPr>
        <w:t>Gao</w:t>
      </w:r>
      <w:proofErr w:type="spellEnd"/>
      <w:r w:rsidRPr="00AB2435">
        <w:rPr>
          <w:rFonts w:ascii="Arial" w:hAnsi="Arial" w:cs="Arial"/>
        </w:rPr>
        <w:t xml:space="preserve"> W. </w:t>
      </w:r>
      <w:proofErr w:type="spellStart"/>
      <w:r w:rsidRPr="00AB2435">
        <w:rPr>
          <w:rFonts w:ascii="Arial" w:hAnsi="Arial" w:cs="Arial"/>
        </w:rPr>
        <w:t>Symptom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prevalence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and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quality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of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life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of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patients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with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end-stage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liver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disease</w:t>
      </w:r>
      <w:proofErr w:type="spellEnd"/>
      <w:r w:rsidRPr="00AB2435">
        <w:rPr>
          <w:rFonts w:ascii="Arial" w:hAnsi="Arial" w:cs="Arial"/>
        </w:rPr>
        <w:t xml:space="preserve">: A </w:t>
      </w:r>
      <w:proofErr w:type="spellStart"/>
      <w:r w:rsidRPr="00AB2435">
        <w:rPr>
          <w:rFonts w:ascii="Arial" w:hAnsi="Arial" w:cs="Arial"/>
        </w:rPr>
        <w:t>systematic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review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and</w:t>
      </w:r>
      <w:proofErr w:type="spellEnd"/>
      <w:r w:rsidRPr="00AB2435">
        <w:rPr>
          <w:rFonts w:ascii="Arial" w:hAnsi="Arial" w:cs="Arial"/>
        </w:rPr>
        <w:t xml:space="preserve"> meta-</w:t>
      </w:r>
      <w:proofErr w:type="spellStart"/>
      <w:r w:rsidRPr="00AB2435">
        <w:rPr>
          <w:rFonts w:ascii="Arial" w:hAnsi="Arial" w:cs="Arial"/>
        </w:rPr>
        <w:t>analysis</w:t>
      </w:r>
      <w:proofErr w:type="spellEnd"/>
      <w:r w:rsidRPr="00AB2435">
        <w:rPr>
          <w:rFonts w:ascii="Arial" w:hAnsi="Arial" w:cs="Arial"/>
        </w:rPr>
        <w:t xml:space="preserve">. </w:t>
      </w:r>
      <w:proofErr w:type="spellStart"/>
      <w:r w:rsidRPr="00AB2435">
        <w:rPr>
          <w:rFonts w:ascii="Arial" w:hAnsi="Arial" w:cs="Arial"/>
        </w:rPr>
        <w:t>Palliat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proofErr w:type="gramStart"/>
      <w:r w:rsidRPr="00AB2435">
        <w:rPr>
          <w:rFonts w:ascii="Arial" w:hAnsi="Arial" w:cs="Arial"/>
        </w:rPr>
        <w:t>Med</w:t>
      </w:r>
      <w:proofErr w:type="spellEnd"/>
      <w:r w:rsidRPr="00AB2435">
        <w:rPr>
          <w:rFonts w:ascii="Arial" w:hAnsi="Arial" w:cs="Arial"/>
        </w:rPr>
        <w:t xml:space="preserve">  2019</w:t>
      </w:r>
      <w:proofErr w:type="gramEnd"/>
      <w:r w:rsidRPr="00AB2435">
        <w:rPr>
          <w:rFonts w:ascii="Arial" w:hAnsi="Arial" w:cs="Arial"/>
        </w:rPr>
        <w:t>;33(1):24–</w:t>
      </w:r>
      <w:proofErr w:type="gramStart"/>
      <w:r w:rsidRPr="00AB2435">
        <w:rPr>
          <w:rFonts w:ascii="Arial" w:hAnsi="Arial" w:cs="Arial"/>
        </w:rPr>
        <w:t>36.</w:t>
      </w:r>
      <w:proofErr w:type="gramEnd"/>
      <w:r w:rsidRPr="00AB2435">
        <w:rPr>
          <w:rFonts w:ascii="Arial" w:hAnsi="Arial" w:cs="Arial"/>
        </w:rPr>
        <w:t xml:space="preserve"> </w:t>
      </w:r>
    </w:p>
    <w:p w:rsidR="004F7611" w:rsidRPr="00AB2435" w:rsidRDefault="004F7611" w:rsidP="005C7FBC">
      <w:pPr>
        <w:pStyle w:val="Bibliografia"/>
        <w:tabs>
          <w:tab w:val="left" w:pos="567"/>
        </w:tabs>
        <w:spacing w:afterLines="200"/>
        <w:ind w:firstLine="63"/>
        <w:rPr>
          <w:rFonts w:ascii="Arial" w:hAnsi="Arial" w:cs="Arial"/>
        </w:rPr>
      </w:pPr>
      <w:r w:rsidRPr="00AB2435">
        <w:rPr>
          <w:rFonts w:ascii="Arial" w:hAnsi="Arial" w:cs="Arial"/>
        </w:rPr>
        <w:lastRenderedPageBreak/>
        <w:t xml:space="preserve">7. Carvalho JR, Vasconcelos M, Marques da Costa P, Marinho RT, Fatela N, Raimundo M, </w:t>
      </w:r>
      <w:proofErr w:type="spellStart"/>
      <w:r w:rsidRPr="00AB2435">
        <w:rPr>
          <w:rFonts w:ascii="Arial" w:hAnsi="Arial" w:cs="Arial"/>
        </w:rPr>
        <w:t>et</w:t>
      </w:r>
      <w:proofErr w:type="spellEnd"/>
      <w:r w:rsidRPr="00AB2435">
        <w:rPr>
          <w:rFonts w:ascii="Arial" w:hAnsi="Arial" w:cs="Arial"/>
        </w:rPr>
        <w:t xml:space="preserve"> al. </w:t>
      </w:r>
      <w:proofErr w:type="spellStart"/>
      <w:r w:rsidRPr="00AB2435">
        <w:rPr>
          <w:rFonts w:ascii="Arial" w:hAnsi="Arial" w:cs="Arial"/>
        </w:rPr>
        <w:t>Identifying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palliative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care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needs</w:t>
      </w:r>
      <w:proofErr w:type="spellEnd"/>
      <w:r w:rsidRPr="00AB2435">
        <w:rPr>
          <w:rFonts w:ascii="Arial" w:hAnsi="Arial" w:cs="Arial"/>
        </w:rPr>
        <w:t xml:space="preserve"> in a Portuguese </w:t>
      </w:r>
      <w:proofErr w:type="spellStart"/>
      <w:r w:rsidRPr="00AB2435">
        <w:rPr>
          <w:rFonts w:ascii="Arial" w:hAnsi="Arial" w:cs="Arial"/>
        </w:rPr>
        <w:t>liver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unit</w:t>
      </w:r>
      <w:proofErr w:type="spellEnd"/>
      <w:r w:rsidRPr="00AB2435">
        <w:rPr>
          <w:rFonts w:ascii="Arial" w:hAnsi="Arial" w:cs="Arial"/>
        </w:rPr>
        <w:t xml:space="preserve">. </w:t>
      </w:r>
      <w:proofErr w:type="spellStart"/>
      <w:r w:rsidRPr="00AB2435">
        <w:rPr>
          <w:rFonts w:ascii="Arial" w:hAnsi="Arial" w:cs="Arial"/>
        </w:rPr>
        <w:t>Liver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Int</w:t>
      </w:r>
      <w:proofErr w:type="spellEnd"/>
      <w:r w:rsidRPr="00AB2435">
        <w:rPr>
          <w:rFonts w:ascii="Arial" w:hAnsi="Arial" w:cs="Arial"/>
        </w:rPr>
        <w:t xml:space="preserve"> 2018;</w:t>
      </w:r>
      <w:proofErr w:type="gramStart"/>
      <w:r w:rsidRPr="00AB2435">
        <w:rPr>
          <w:rFonts w:ascii="Arial" w:hAnsi="Arial" w:cs="Arial"/>
        </w:rPr>
        <w:t>38(11</w:t>
      </w:r>
      <w:proofErr w:type="gramEnd"/>
      <w:r w:rsidRPr="00AB2435">
        <w:rPr>
          <w:rFonts w:ascii="Arial" w:hAnsi="Arial" w:cs="Arial"/>
        </w:rPr>
        <w:t>):1982–</w:t>
      </w:r>
      <w:proofErr w:type="gramStart"/>
      <w:r w:rsidRPr="00AB2435">
        <w:rPr>
          <w:rFonts w:ascii="Arial" w:hAnsi="Arial" w:cs="Arial"/>
        </w:rPr>
        <w:t>7.</w:t>
      </w:r>
      <w:proofErr w:type="gramEnd"/>
      <w:r w:rsidRPr="00AB2435">
        <w:rPr>
          <w:rFonts w:ascii="Arial" w:hAnsi="Arial" w:cs="Arial"/>
        </w:rPr>
        <w:t xml:space="preserve"> </w:t>
      </w:r>
    </w:p>
    <w:p w:rsidR="004F7611" w:rsidRPr="00AB2435" w:rsidRDefault="004F7611" w:rsidP="005C7FBC">
      <w:pPr>
        <w:tabs>
          <w:tab w:val="left" w:pos="567"/>
        </w:tabs>
        <w:spacing w:afterLines="200"/>
        <w:ind w:firstLine="0"/>
        <w:rPr>
          <w:rFonts w:ascii="Arial" w:hAnsi="Arial" w:cs="Arial"/>
        </w:rPr>
      </w:pPr>
      <w:r w:rsidRPr="00AB2435">
        <w:rPr>
          <w:rFonts w:ascii="Arial" w:hAnsi="Arial" w:cs="Arial"/>
        </w:rPr>
        <w:t xml:space="preserve">8. Vieira Silva S, Freire E, Pessegueiro Miranda H. </w:t>
      </w:r>
      <w:proofErr w:type="spellStart"/>
      <w:r w:rsidRPr="00AB2435">
        <w:rPr>
          <w:rFonts w:ascii="Arial" w:hAnsi="Arial" w:cs="Arial"/>
        </w:rPr>
        <w:t>Palliative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Care</w:t>
      </w:r>
      <w:proofErr w:type="spellEnd"/>
      <w:r w:rsidRPr="00AB2435">
        <w:rPr>
          <w:rFonts w:ascii="Arial" w:hAnsi="Arial" w:cs="Arial"/>
        </w:rPr>
        <w:t xml:space="preserve"> in </w:t>
      </w:r>
      <w:proofErr w:type="spellStart"/>
      <w:r w:rsidRPr="00AB2435">
        <w:rPr>
          <w:rFonts w:ascii="Arial" w:hAnsi="Arial" w:cs="Arial"/>
        </w:rPr>
        <w:t>End-Stage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Liver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Disease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Patients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Awaiting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Liver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Transplantation</w:t>
      </w:r>
      <w:proofErr w:type="spellEnd"/>
      <w:r w:rsidRPr="00AB2435">
        <w:rPr>
          <w:rFonts w:ascii="Arial" w:hAnsi="Arial" w:cs="Arial"/>
        </w:rPr>
        <w:t xml:space="preserve">: </w:t>
      </w:r>
      <w:proofErr w:type="spellStart"/>
      <w:r w:rsidRPr="00AB2435">
        <w:rPr>
          <w:rFonts w:ascii="Arial" w:hAnsi="Arial" w:cs="Arial"/>
        </w:rPr>
        <w:t>Review</w:t>
      </w:r>
      <w:proofErr w:type="spellEnd"/>
      <w:r w:rsidRPr="00AB2435">
        <w:rPr>
          <w:rFonts w:ascii="Arial" w:hAnsi="Arial" w:cs="Arial"/>
        </w:rPr>
        <w:t xml:space="preserve">. GE </w:t>
      </w:r>
      <w:proofErr w:type="spellStart"/>
      <w:r w:rsidRPr="00AB2435">
        <w:rPr>
          <w:rFonts w:ascii="Arial" w:hAnsi="Arial" w:cs="Arial"/>
        </w:rPr>
        <w:t>Port</w:t>
      </w:r>
      <w:proofErr w:type="spellEnd"/>
      <w:r w:rsidRPr="00AB2435">
        <w:rPr>
          <w:rFonts w:ascii="Arial" w:hAnsi="Arial" w:cs="Arial"/>
        </w:rPr>
        <w:t xml:space="preserve"> J </w:t>
      </w:r>
      <w:proofErr w:type="spellStart"/>
      <w:r w:rsidRPr="00AB2435">
        <w:rPr>
          <w:rFonts w:ascii="Arial" w:hAnsi="Arial" w:cs="Arial"/>
        </w:rPr>
        <w:t>Gastroenterol</w:t>
      </w:r>
      <w:proofErr w:type="spellEnd"/>
      <w:r w:rsidRPr="00AB2435">
        <w:rPr>
          <w:rFonts w:ascii="Arial" w:hAnsi="Arial" w:cs="Arial"/>
        </w:rPr>
        <w:t>. 2020;27(6):417–</w:t>
      </w:r>
      <w:proofErr w:type="gramStart"/>
      <w:r w:rsidRPr="00AB2435">
        <w:rPr>
          <w:rFonts w:ascii="Arial" w:hAnsi="Arial" w:cs="Arial"/>
        </w:rPr>
        <w:t>28.</w:t>
      </w:r>
      <w:proofErr w:type="gramEnd"/>
    </w:p>
    <w:p w:rsidR="004F7611" w:rsidRPr="00AB2435" w:rsidRDefault="004F7611" w:rsidP="005C7FBC">
      <w:pPr>
        <w:pStyle w:val="Bibliografia"/>
        <w:tabs>
          <w:tab w:val="left" w:pos="567"/>
        </w:tabs>
        <w:spacing w:afterLines="200"/>
        <w:ind w:firstLine="63"/>
        <w:rPr>
          <w:rFonts w:ascii="Arial" w:hAnsi="Arial" w:cs="Arial"/>
        </w:rPr>
      </w:pPr>
      <w:r w:rsidRPr="00AB2435">
        <w:rPr>
          <w:rFonts w:ascii="Arial" w:hAnsi="Arial" w:cs="Arial"/>
        </w:rPr>
        <w:t xml:space="preserve">9. </w:t>
      </w:r>
      <w:proofErr w:type="spellStart"/>
      <w:r w:rsidRPr="00AB2435">
        <w:rPr>
          <w:rFonts w:ascii="Arial" w:hAnsi="Arial" w:cs="Arial"/>
        </w:rPr>
        <w:t>The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Economist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Intelligence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Unit</w:t>
      </w:r>
      <w:proofErr w:type="spellEnd"/>
      <w:r w:rsidRPr="00AB2435">
        <w:rPr>
          <w:rFonts w:ascii="Arial" w:hAnsi="Arial" w:cs="Arial"/>
        </w:rPr>
        <w:t xml:space="preserve">. </w:t>
      </w:r>
      <w:proofErr w:type="spellStart"/>
      <w:r w:rsidRPr="00AB2435">
        <w:rPr>
          <w:rFonts w:ascii="Arial" w:hAnsi="Arial" w:cs="Arial"/>
        </w:rPr>
        <w:t>The</w:t>
      </w:r>
      <w:proofErr w:type="spellEnd"/>
      <w:r w:rsidRPr="00AB2435">
        <w:rPr>
          <w:rFonts w:ascii="Arial" w:hAnsi="Arial" w:cs="Arial"/>
        </w:rPr>
        <w:t xml:space="preserve"> 2015 </w:t>
      </w:r>
      <w:proofErr w:type="spellStart"/>
      <w:r w:rsidRPr="00AB2435">
        <w:rPr>
          <w:rFonts w:ascii="Arial" w:hAnsi="Arial" w:cs="Arial"/>
        </w:rPr>
        <w:t>Quality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of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Death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Index</w:t>
      </w:r>
      <w:proofErr w:type="spellEnd"/>
      <w:r w:rsidRPr="00AB2435">
        <w:rPr>
          <w:rFonts w:ascii="Arial" w:hAnsi="Arial" w:cs="Arial"/>
        </w:rPr>
        <w:t xml:space="preserve"> - Ranking </w:t>
      </w:r>
      <w:proofErr w:type="spellStart"/>
      <w:r w:rsidRPr="00AB2435">
        <w:rPr>
          <w:rFonts w:ascii="Arial" w:hAnsi="Arial" w:cs="Arial"/>
        </w:rPr>
        <w:t>palliative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care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across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the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world</w:t>
      </w:r>
      <w:proofErr w:type="spellEnd"/>
      <w:r w:rsidRPr="00AB2435">
        <w:rPr>
          <w:rFonts w:ascii="Arial" w:hAnsi="Arial" w:cs="Arial"/>
        </w:rPr>
        <w:t xml:space="preserve">. </w:t>
      </w:r>
      <w:proofErr w:type="spellStart"/>
      <w:r w:rsidRPr="00AB2435">
        <w:rPr>
          <w:rFonts w:ascii="Arial" w:hAnsi="Arial" w:cs="Arial"/>
        </w:rPr>
        <w:t>Lien</w:t>
      </w:r>
      <w:proofErr w:type="spellEnd"/>
      <w:r w:rsidRPr="00AB2435">
        <w:rPr>
          <w:rFonts w:ascii="Arial" w:hAnsi="Arial" w:cs="Arial"/>
        </w:rPr>
        <w:t xml:space="preserve"> </w:t>
      </w:r>
      <w:proofErr w:type="spellStart"/>
      <w:r w:rsidRPr="00AB2435">
        <w:rPr>
          <w:rFonts w:ascii="Arial" w:hAnsi="Arial" w:cs="Arial"/>
        </w:rPr>
        <w:t>Group</w:t>
      </w:r>
      <w:proofErr w:type="spellEnd"/>
      <w:r w:rsidRPr="00AB2435">
        <w:rPr>
          <w:rFonts w:ascii="Arial" w:hAnsi="Arial" w:cs="Arial"/>
        </w:rPr>
        <w:t xml:space="preserve">; 2015. </w:t>
      </w:r>
    </w:p>
    <w:p w:rsidR="004F7611" w:rsidRPr="00AB2435" w:rsidRDefault="004F7611" w:rsidP="005C7FBC">
      <w:pPr>
        <w:pStyle w:val="Bibliografia"/>
        <w:tabs>
          <w:tab w:val="left" w:pos="567"/>
        </w:tabs>
        <w:spacing w:afterLines="200"/>
        <w:ind w:firstLine="63"/>
        <w:rPr>
          <w:rFonts w:ascii="Arial" w:hAnsi="Arial" w:cs="Arial"/>
        </w:rPr>
      </w:pPr>
      <w:r w:rsidRPr="00AB2435">
        <w:rPr>
          <w:rFonts w:ascii="Arial" w:hAnsi="Arial" w:cs="Arial"/>
        </w:rPr>
        <w:t xml:space="preserve">10. Capelas M, Coelho P, </w:t>
      </w:r>
      <w:proofErr w:type="spellStart"/>
      <w:r w:rsidRPr="00AB2435">
        <w:rPr>
          <w:rFonts w:ascii="Arial" w:hAnsi="Arial" w:cs="Arial"/>
        </w:rPr>
        <w:t>Murinello</w:t>
      </w:r>
      <w:proofErr w:type="spellEnd"/>
      <w:r w:rsidRPr="00AB2435">
        <w:rPr>
          <w:rFonts w:ascii="Arial" w:hAnsi="Arial" w:cs="Arial"/>
        </w:rPr>
        <w:t xml:space="preserve"> AN, Simões AS, Durão S, Afonso T. Cobertura e caracterização das equipas e profissionais das equipas de cuidados paliativos: reformulado em dezembro de 2019.” </w:t>
      </w:r>
    </w:p>
    <w:p w:rsidR="00044592" w:rsidRPr="00AB2435" w:rsidRDefault="00044592">
      <w:pPr>
        <w:rPr>
          <w:rFonts w:ascii="Arial" w:hAnsi="Arial" w:cs="Arial"/>
        </w:rPr>
      </w:pPr>
      <w:r w:rsidRPr="00AB2435">
        <w:rPr>
          <w:rFonts w:ascii="Arial" w:hAnsi="Arial" w:cs="Arial"/>
        </w:rPr>
        <w:t>Pode agora ler-se:</w:t>
      </w:r>
    </w:p>
    <w:p w:rsidR="00044592" w:rsidRPr="00AB2435" w:rsidRDefault="00044592" w:rsidP="00044592">
      <w:pPr>
        <w:pStyle w:val="Bibliografia"/>
        <w:rPr>
          <w:rFonts w:ascii="Arial" w:hAnsi="Arial" w:cs="Arial"/>
        </w:rPr>
      </w:pPr>
      <w:r w:rsidRPr="00AB2435">
        <w:rPr>
          <w:rFonts w:ascii="Arial" w:hAnsi="Arial" w:cs="Arial"/>
        </w:rPr>
        <w:t>“</w:t>
      </w:r>
      <w:r w:rsidR="00000659" w:rsidRPr="00AB2435">
        <w:rPr>
          <w:rFonts w:ascii="Arial" w:hAnsi="Arial" w:cs="Arial"/>
        </w:rPr>
        <w:fldChar w:fldCharType="begin"/>
      </w:r>
      <w:r w:rsidRPr="00AB2435">
        <w:rPr>
          <w:rFonts w:ascii="Arial" w:hAnsi="Arial" w:cs="Arial"/>
        </w:rPr>
        <w:instrText xml:space="preserve"> ADDIN ZOTERO_BIBL {"uncited":[],"omitted":[],"custom":[]} CSL_BIBLIOGRAPHY </w:instrText>
      </w:r>
      <w:r w:rsidR="00000659" w:rsidRPr="00AB2435">
        <w:rPr>
          <w:rFonts w:ascii="Arial" w:hAnsi="Arial" w:cs="Arial"/>
        </w:rPr>
        <w:fldChar w:fldCharType="separate"/>
      </w:r>
      <w:r w:rsidRPr="00AB2435">
        <w:rPr>
          <w:rFonts w:ascii="Arial" w:hAnsi="Arial" w:cs="Arial"/>
        </w:rPr>
        <w:t xml:space="preserve">1. </w:t>
      </w:r>
      <w:r w:rsidRPr="00AB2435">
        <w:rPr>
          <w:rFonts w:ascii="Arial" w:hAnsi="Arial" w:cs="Arial"/>
        </w:rPr>
        <w:tab/>
        <w:t xml:space="preserve">da Rocha MC, Marinho RT, Rodrigues T. Mortality Associated with Hepatobiliary Disease in Portugal between 2006 and 2012. </w:t>
      </w:r>
      <w:r w:rsidRPr="00AB2435">
        <w:rPr>
          <w:rFonts w:ascii="Arial" w:hAnsi="Arial" w:cs="Arial"/>
          <w:iCs/>
        </w:rPr>
        <w:t>GE Port J Gastroenterol</w:t>
      </w:r>
      <w:r w:rsidRPr="00AB2435">
        <w:rPr>
          <w:rFonts w:ascii="Arial" w:hAnsi="Arial" w:cs="Arial"/>
        </w:rPr>
        <w:t xml:space="preserve">. 2018;25(3):123-131. </w:t>
      </w:r>
    </w:p>
    <w:p w:rsidR="00044592" w:rsidRPr="00AB2435" w:rsidRDefault="00044592" w:rsidP="00044592">
      <w:pPr>
        <w:pStyle w:val="Bibliografia"/>
        <w:rPr>
          <w:rFonts w:ascii="Arial" w:hAnsi="Arial" w:cs="Arial"/>
        </w:rPr>
      </w:pPr>
      <w:r w:rsidRPr="00AB2435">
        <w:rPr>
          <w:rFonts w:ascii="Arial" w:hAnsi="Arial" w:cs="Arial"/>
        </w:rPr>
        <w:t xml:space="preserve">2. </w:t>
      </w:r>
      <w:r w:rsidRPr="00AB2435">
        <w:rPr>
          <w:rFonts w:ascii="Arial" w:hAnsi="Arial" w:cs="Arial"/>
        </w:rPr>
        <w:tab/>
        <w:t xml:space="preserve">Management of Substance Abuse Team, World Health Organization. </w:t>
      </w:r>
      <w:r w:rsidRPr="00AB2435">
        <w:rPr>
          <w:rFonts w:ascii="Arial" w:hAnsi="Arial" w:cs="Arial"/>
          <w:iCs/>
        </w:rPr>
        <w:t>Global Status Report on Alcohol and Health 2018</w:t>
      </w:r>
      <w:r w:rsidRPr="00AB2435">
        <w:rPr>
          <w:rFonts w:ascii="Arial" w:hAnsi="Arial" w:cs="Arial"/>
        </w:rPr>
        <w:t>; Geneva, 2018. [Accessed November 29, 2020]. Available on http://www.who.int/substance_abuse/publications/global_alcohol_report/en/</w:t>
      </w:r>
    </w:p>
    <w:p w:rsidR="00044592" w:rsidRPr="00AB2435" w:rsidRDefault="00044592" w:rsidP="00044592">
      <w:pPr>
        <w:pStyle w:val="Bibliografia"/>
        <w:rPr>
          <w:rFonts w:ascii="Arial" w:hAnsi="Arial" w:cs="Arial"/>
        </w:rPr>
      </w:pPr>
      <w:r w:rsidRPr="00AB2435">
        <w:rPr>
          <w:rFonts w:ascii="Arial" w:hAnsi="Arial" w:cs="Arial"/>
        </w:rPr>
        <w:t xml:space="preserve">3. </w:t>
      </w:r>
      <w:r w:rsidRPr="00AB2435">
        <w:rPr>
          <w:rFonts w:ascii="Arial" w:hAnsi="Arial" w:cs="Arial"/>
        </w:rPr>
        <w:tab/>
        <w:t>Instituto Nacional de Estatística. Inquérito Nacional de Saúde 2019. Boletim Mensal de Estatística, 2020. [Accessed November 29, 2020]. Available on https://www.ine.pt/xportal/xmain?xpid=INE&amp;xpgid=ine_destaques&amp;DESTAQUESdest_boui=414434213&amp;DESTAQUESmodo=2</w:t>
      </w:r>
    </w:p>
    <w:p w:rsidR="00044592" w:rsidRPr="00AB2435" w:rsidRDefault="00044592" w:rsidP="00044592">
      <w:pPr>
        <w:pStyle w:val="Bibliografia"/>
        <w:rPr>
          <w:rFonts w:ascii="Arial" w:hAnsi="Arial" w:cs="Arial"/>
        </w:rPr>
      </w:pPr>
      <w:r w:rsidRPr="00AB2435">
        <w:rPr>
          <w:rFonts w:ascii="Arial" w:hAnsi="Arial" w:cs="Arial"/>
        </w:rPr>
        <w:t xml:space="preserve">4. </w:t>
      </w:r>
      <w:r w:rsidRPr="00AB2435">
        <w:rPr>
          <w:rFonts w:ascii="Arial" w:hAnsi="Arial" w:cs="Arial"/>
        </w:rPr>
        <w:tab/>
        <w:t xml:space="preserve">Carvalho JR, Vasconcelos M, Marques da Costa P, Marinho RT, Fatela N, Raimundo M, et al. Identifying palliative care needs in a Portuguese liver unit. </w:t>
      </w:r>
      <w:r w:rsidRPr="00AB2435">
        <w:rPr>
          <w:rFonts w:ascii="Arial" w:hAnsi="Arial" w:cs="Arial"/>
          <w:iCs/>
        </w:rPr>
        <w:t>Liver Int</w:t>
      </w:r>
      <w:r w:rsidRPr="00AB2435">
        <w:rPr>
          <w:rFonts w:ascii="Arial" w:hAnsi="Arial" w:cs="Arial"/>
        </w:rPr>
        <w:t>. 2018;38(11):1982-1987.</w:t>
      </w:r>
    </w:p>
    <w:p w:rsidR="00044592" w:rsidRPr="00AB2435" w:rsidRDefault="00044592" w:rsidP="00044592">
      <w:pPr>
        <w:pStyle w:val="Bibliografia"/>
        <w:rPr>
          <w:rFonts w:ascii="Arial" w:hAnsi="Arial" w:cs="Arial"/>
        </w:rPr>
      </w:pPr>
      <w:r w:rsidRPr="00AB2435">
        <w:rPr>
          <w:rFonts w:ascii="Arial" w:hAnsi="Arial" w:cs="Arial"/>
        </w:rPr>
        <w:t xml:space="preserve">5. </w:t>
      </w:r>
      <w:r w:rsidRPr="00AB2435">
        <w:rPr>
          <w:rFonts w:ascii="Arial" w:hAnsi="Arial" w:cs="Arial"/>
        </w:rPr>
        <w:tab/>
        <w:t xml:space="preserve">The Economist Intelligence Unit. The 2015 Quality of Death Index - Ranking palliative care across the world. 2015. [Accessed November 29, 2020]. </w:t>
      </w:r>
      <w:r w:rsidRPr="00AB2435">
        <w:rPr>
          <w:rFonts w:ascii="Arial" w:hAnsi="Arial" w:cs="Arial"/>
        </w:rPr>
        <w:lastRenderedPageBreak/>
        <w:t>Available on https://www.apcp.com.pt/outros-documentos/the-2015-quality-of-death-index-ranking-palliative-care-across-the-world.html"</w:t>
      </w:r>
      <w:r w:rsidR="00AB2435" w:rsidRPr="00AB2435">
        <w:rPr>
          <w:rFonts w:ascii="Arial" w:hAnsi="Arial" w:cs="Arial"/>
        </w:rPr>
        <w:t>.</w:t>
      </w:r>
    </w:p>
    <w:p w:rsidR="00276B6A" w:rsidRPr="00AB2435" w:rsidRDefault="00000659" w:rsidP="00044592">
      <w:pPr>
        <w:rPr>
          <w:rFonts w:ascii="Arial" w:hAnsi="Arial" w:cs="Arial"/>
        </w:rPr>
      </w:pPr>
      <w:r w:rsidRPr="00AB2435">
        <w:rPr>
          <w:rFonts w:ascii="Arial" w:hAnsi="Arial" w:cs="Arial"/>
        </w:rPr>
        <w:fldChar w:fldCharType="end"/>
      </w:r>
      <w:r w:rsidR="00276B6A" w:rsidRPr="00AB2435">
        <w:rPr>
          <w:rFonts w:ascii="Arial" w:hAnsi="Arial" w:cs="Arial"/>
        </w:rPr>
        <w:t xml:space="preserve"> </w:t>
      </w:r>
    </w:p>
    <w:p w:rsidR="00276B6A" w:rsidRPr="00AB2435" w:rsidRDefault="00DD470E">
      <w:pPr>
        <w:rPr>
          <w:rFonts w:ascii="Arial" w:hAnsi="Arial" w:cs="Arial"/>
        </w:rPr>
      </w:pPr>
      <w:r w:rsidRPr="00AB2435">
        <w:rPr>
          <w:rFonts w:ascii="Arial" w:hAnsi="Arial" w:cs="Arial"/>
        </w:rPr>
        <w:t>Colocamo-nos à disposição para quaisquer esclarecimentos necessários</w:t>
      </w:r>
      <w:r w:rsidR="00AB2435">
        <w:rPr>
          <w:rFonts w:ascii="Arial" w:hAnsi="Arial" w:cs="Arial"/>
        </w:rPr>
        <w:t xml:space="preserve"> e agradecemos desde já a reapreciação do nosso manuscrito</w:t>
      </w:r>
      <w:r w:rsidRPr="00AB2435">
        <w:rPr>
          <w:rFonts w:ascii="Arial" w:hAnsi="Arial" w:cs="Arial"/>
        </w:rPr>
        <w:t>.</w:t>
      </w:r>
    </w:p>
    <w:p w:rsidR="00DD470E" w:rsidRPr="00AB2435" w:rsidRDefault="00DD470E">
      <w:pPr>
        <w:rPr>
          <w:rFonts w:ascii="Arial" w:hAnsi="Arial" w:cs="Arial"/>
        </w:rPr>
      </w:pPr>
      <w:r w:rsidRPr="00AB2435">
        <w:rPr>
          <w:rFonts w:ascii="Arial" w:hAnsi="Arial" w:cs="Arial"/>
        </w:rPr>
        <w:t xml:space="preserve">Cordialmente, </w:t>
      </w:r>
    </w:p>
    <w:p w:rsidR="00DD470E" w:rsidRPr="00AB2435" w:rsidRDefault="00DD470E">
      <w:pPr>
        <w:rPr>
          <w:rFonts w:ascii="Arial" w:hAnsi="Arial" w:cs="Arial"/>
        </w:rPr>
      </w:pPr>
      <w:r w:rsidRPr="00AB2435">
        <w:rPr>
          <w:rFonts w:ascii="Arial" w:hAnsi="Arial" w:cs="Arial"/>
        </w:rPr>
        <w:t xml:space="preserve">Os autores </w:t>
      </w:r>
    </w:p>
    <w:p w:rsidR="00AB2435" w:rsidRPr="00AB2435" w:rsidRDefault="00AB2435">
      <w:pPr>
        <w:rPr>
          <w:rFonts w:ascii="Arial" w:hAnsi="Arial" w:cs="Arial"/>
        </w:rPr>
      </w:pPr>
    </w:p>
    <w:sectPr w:rsidR="00AB2435" w:rsidRPr="00AB2435" w:rsidSect="00EC6E13">
      <w:type w:val="continuous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8464F"/>
    <w:multiLevelType w:val="hybridMultilevel"/>
    <w:tmpl w:val="0B00451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76B6A"/>
    <w:rsid w:val="00000659"/>
    <w:rsid w:val="00044592"/>
    <w:rsid w:val="00276B6A"/>
    <w:rsid w:val="0033353D"/>
    <w:rsid w:val="00420ADE"/>
    <w:rsid w:val="004F7611"/>
    <w:rsid w:val="005C7FBC"/>
    <w:rsid w:val="00784B9C"/>
    <w:rsid w:val="009F10C0"/>
    <w:rsid w:val="00AB2435"/>
    <w:rsid w:val="00CC7A93"/>
    <w:rsid w:val="00DD470E"/>
    <w:rsid w:val="00EC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9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276B6A"/>
    <w:rPr>
      <w:color w:val="0000FF"/>
      <w:u w:val="single"/>
    </w:rPr>
  </w:style>
  <w:style w:type="paragraph" w:styleId="Bibliografia">
    <w:name w:val="Bibliography"/>
    <w:basedOn w:val="Normal"/>
    <w:next w:val="Normal"/>
    <w:uiPriority w:val="37"/>
    <w:semiHidden/>
    <w:unhideWhenUsed/>
    <w:rsid w:val="00044592"/>
  </w:style>
  <w:style w:type="paragraph" w:styleId="PargrafodaLista">
    <w:name w:val="List Paragraph"/>
    <w:basedOn w:val="Normal"/>
    <w:uiPriority w:val="34"/>
    <w:qFormat/>
    <w:rsid w:val="004F7611"/>
    <w:pPr>
      <w:spacing w:line="276" w:lineRule="auto"/>
      <w:ind w:left="720" w:firstLine="0"/>
      <w:contextualSpacing/>
      <w:jc w:val="left"/>
    </w:pPr>
    <w:rPr>
      <w:rFonts w:ascii="Calibri" w:eastAsia="Calibri" w:hAnsi="Calibri" w:cs="Times New Roman"/>
      <w:lang w:val="de-CH"/>
    </w:rPr>
  </w:style>
  <w:style w:type="paragraph" w:customStyle="1" w:styleId="Default">
    <w:name w:val="Default"/>
    <w:rsid w:val="005C7FBC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cp.com.pt/uploads/relatorio-2019-opcp.pdf" TargetMode="External"/><Relationship Id="rId5" Type="http://schemas.openxmlformats.org/officeDocument/2006/relationships/hyperlink" Target="https://www.apcp.com.pt/uploads/relatorio-2019-opc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1217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</dc:creator>
  <cp:lastModifiedBy>Filipa</cp:lastModifiedBy>
  <cp:revision>6</cp:revision>
  <dcterms:created xsi:type="dcterms:W3CDTF">2021-02-06T14:04:00Z</dcterms:created>
  <dcterms:modified xsi:type="dcterms:W3CDTF">2021-02-06T14:43:00Z</dcterms:modified>
</cp:coreProperties>
</file>