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7Colorful-Accent2"/>
        <w:tblW w:w="5014" w:type="pct"/>
        <w:tblLayout w:type="fixed"/>
        <w:tblLook w:val="04A0" w:firstRow="1" w:lastRow="0" w:firstColumn="1" w:lastColumn="0" w:noHBand="0" w:noVBand="1"/>
      </w:tblPr>
      <w:tblGrid>
        <w:gridCol w:w="3749"/>
        <w:gridCol w:w="1581"/>
        <w:gridCol w:w="1673"/>
        <w:gridCol w:w="1673"/>
        <w:gridCol w:w="1097"/>
      </w:tblGrid>
      <w:tr w:rsidR="00B80E6D" w:rsidRPr="00F13A14" w14:paraId="32A5190B" w14:textId="77777777" w:rsidTr="00F36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5"/>
          </w:tcPr>
          <w:p w14:paraId="14D4614A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Supplementary Table 1 – Demographic comparison between the prospective and retrospective cohorts</w:t>
            </w:r>
          </w:p>
        </w:tc>
      </w:tr>
      <w:tr w:rsidR="00B80E6D" w:rsidRPr="00DD19DF" w14:paraId="18484939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02BE8794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</w:tcPr>
          <w:p w14:paraId="6263DE4E" w14:textId="290DAB5A" w:rsidR="00B80E6D" w:rsidRPr="00930F2C" w:rsidRDefault="002331E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  <w:t>HIPTCN</w:t>
            </w:r>
            <w:r w:rsidR="00B80E6D" w:rsidRPr="00930F2C"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  <w:t xml:space="preserve"> patients</w:t>
            </w:r>
          </w:p>
          <w:p w14:paraId="2C543041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  <w:t>n (%) or mean (SD)</w:t>
            </w:r>
          </w:p>
        </w:tc>
        <w:tc>
          <w:tcPr>
            <w:tcW w:w="856" w:type="pct"/>
          </w:tcPr>
          <w:p w14:paraId="34CBF6E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  <w:t>Retrospective patients</w:t>
            </w:r>
          </w:p>
          <w:p w14:paraId="0FCB7B66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856" w:type="pct"/>
          </w:tcPr>
          <w:p w14:paraId="0C49A11E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  <w:t>Total patients</w:t>
            </w:r>
          </w:p>
          <w:p w14:paraId="7FB6C40D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561" w:type="pct"/>
            <w:vAlign w:val="center"/>
          </w:tcPr>
          <w:p w14:paraId="218C23DB" w14:textId="77777777" w:rsidR="00B80E6D" w:rsidRPr="00930F2C" w:rsidRDefault="00B80E6D" w:rsidP="00F3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  <w:vertAlign w:val="superscript"/>
                <w:lang w:val="en-US"/>
              </w:rPr>
            </w:pPr>
            <w:r w:rsidRPr="00930F2C"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p-value*</w:t>
            </w:r>
          </w:p>
        </w:tc>
      </w:tr>
      <w:tr w:rsidR="00B80E6D" w:rsidRPr="00DD19DF" w14:paraId="3A0BC8AE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282DE02F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09" w:type="pct"/>
          </w:tcPr>
          <w:p w14:paraId="02FE21B3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178 (46.4)</w:t>
            </w:r>
          </w:p>
        </w:tc>
        <w:tc>
          <w:tcPr>
            <w:tcW w:w="856" w:type="pct"/>
          </w:tcPr>
          <w:p w14:paraId="6A5F9376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206 (53.6)</w:t>
            </w:r>
          </w:p>
        </w:tc>
        <w:tc>
          <w:tcPr>
            <w:tcW w:w="856" w:type="pct"/>
          </w:tcPr>
          <w:p w14:paraId="6FA901FD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384</w:t>
            </w:r>
          </w:p>
        </w:tc>
        <w:tc>
          <w:tcPr>
            <w:tcW w:w="561" w:type="pct"/>
            <w:vAlign w:val="center"/>
          </w:tcPr>
          <w:p w14:paraId="41BE3BE0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DD19DF" w14:paraId="2D2FB3AE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711E9FE9" w14:textId="77777777" w:rsidR="00B80E6D" w:rsidRPr="00930F2C" w:rsidRDefault="00B80E6D" w:rsidP="00F36EAB">
            <w:pPr>
              <w:jc w:val="left"/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809" w:type="pct"/>
          </w:tcPr>
          <w:p w14:paraId="3EE9B2A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2677274E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442B9A20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57C49FB4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0.593</w:t>
            </w:r>
          </w:p>
        </w:tc>
      </w:tr>
      <w:tr w:rsidR="00B80E6D" w:rsidRPr="00DD19DF" w14:paraId="31510A9A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1A0CD448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Females</w:t>
            </w:r>
          </w:p>
        </w:tc>
        <w:tc>
          <w:tcPr>
            <w:tcW w:w="809" w:type="pct"/>
          </w:tcPr>
          <w:p w14:paraId="79389F3A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98 (55.1)</w:t>
            </w:r>
          </w:p>
        </w:tc>
        <w:tc>
          <w:tcPr>
            <w:tcW w:w="856" w:type="pct"/>
          </w:tcPr>
          <w:p w14:paraId="0C416271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119 (57.8)</w:t>
            </w:r>
          </w:p>
        </w:tc>
        <w:tc>
          <w:tcPr>
            <w:tcW w:w="856" w:type="pct"/>
          </w:tcPr>
          <w:p w14:paraId="436A51F5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217 (56.5)</w:t>
            </w:r>
          </w:p>
        </w:tc>
        <w:tc>
          <w:tcPr>
            <w:tcW w:w="561" w:type="pct"/>
            <w:vAlign w:val="center"/>
          </w:tcPr>
          <w:p w14:paraId="60D6F3BA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DD19DF" w14:paraId="12A47782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0D107C3B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Age</w:t>
            </w:r>
            <w:r w:rsidRPr="00930F2C">
              <w:rPr>
                <w:rFonts w:cstheme="minorHAnsi"/>
                <w:b/>
                <w:bCs/>
                <w:color w:val="auto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809" w:type="pct"/>
          </w:tcPr>
          <w:p w14:paraId="4C7AA572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80.95 (9.1)</w:t>
            </w:r>
          </w:p>
        </w:tc>
        <w:tc>
          <w:tcPr>
            <w:tcW w:w="856" w:type="pct"/>
          </w:tcPr>
          <w:p w14:paraId="1829E13B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81.77 (9.0)</w:t>
            </w:r>
          </w:p>
        </w:tc>
        <w:tc>
          <w:tcPr>
            <w:tcW w:w="856" w:type="pct"/>
          </w:tcPr>
          <w:p w14:paraId="19B24D9B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81.39 (9.1)</w:t>
            </w:r>
          </w:p>
        </w:tc>
        <w:tc>
          <w:tcPr>
            <w:tcW w:w="561" w:type="pct"/>
            <w:vAlign w:val="center"/>
          </w:tcPr>
          <w:p w14:paraId="6857FD7C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0.880</w:t>
            </w:r>
            <w:r w:rsidRPr="00930F2C">
              <w:rPr>
                <w:rStyle w:val="A3"/>
                <w:sz w:val="20"/>
                <w:szCs w:val="20"/>
                <w:vertAlign w:val="superscript"/>
              </w:rPr>
              <w:t>‡</w:t>
            </w:r>
          </w:p>
        </w:tc>
      </w:tr>
      <w:tr w:rsidR="00B80E6D" w:rsidRPr="003A2104" w14:paraId="766BCE97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4A897A90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Type of head trauma</w:t>
            </w:r>
          </w:p>
        </w:tc>
        <w:tc>
          <w:tcPr>
            <w:tcW w:w="809" w:type="pct"/>
          </w:tcPr>
          <w:p w14:paraId="172FB2F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1BF1809B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1ADF69BE" w14:textId="77777777" w:rsidR="00B80E6D" w:rsidRPr="00930F2C" w:rsidRDefault="00B80E6D" w:rsidP="00F36E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07E850AE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0.008</w:t>
            </w:r>
          </w:p>
        </w:tc>
      </w:tr>
      <w:tr w:rsidR="00B80E6D" w:rsidRPr="003A2104" w14:paraId="44BA9D7D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20E17D94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  <w:lang w:val="en-US"/>
              </w:rPr>
            </w:pP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  <w:lang w:val="en-US"/>
              </w:rPr>
              <w:t>Low energy</w:t>
            </w:r>
          </w:p>
        </w:tc>
        <w:tc>
          <w:tcPr>
            <w:tcW w:w="809" w:type="pct"/>
          </w:tcPr>
          <w:p w14:paraId="059B6106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i/>
                <w:iCs/>
                <w:color w:val="auto"/>
                <w:sz w:val="20"/>
                <w:szCs w:val="20"/>
                <w:lang w:val="en-US"/>
              </w:rPr>
              <w:t>166 (93.3)</w:t>
            </w:r>
          </w:p>
        </w:tc>
        <w:tc>
          <w:tcPr>
            <w:tcW w:w="856" w:type="pct"/>
          </w:tcPr>
          <w:p w14:paraId="34E5D6E2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i/>
                <w:iCs/>
                <w:color w:val="auto"/>
                <w:sz w:val="20"/>
                <w:szCs w:val="20"/>
                <w:lang w:val="en-US"/>
              </w:rPr>
              <w:t>203 (98.5)</w:t>
            </w:r>
          </w:p>
        </w:tc>
        <w:tc>
          <w:tcPr>
            <w:tcW w:w="856" w:type="pct"/>
          </w:tcPr>
          <w:p w14:paraId="70715C50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i/>
                <w:iCs/>
                <w:color w:val="auto"/>
                <w:sz w:val="20"/>
                <w:szCs w:val="20"/>
                <w:lang w:val="en-US"/>
              </w:rPr>
              <w:t>369 (96.1)</w:t>
            </w:r>
          </w:p>
        </w:tc>
        <w:tc>
          <w:tcPr>
            <w:tcW w:w="561" w:type="pct"/>
            <w:vAlign w:val="center"/>
          </w:tcPr>
          <w:p w14:paraId="47EF5C74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049A2A02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4638ABF6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Fall own height</w:t>
            </w:r>
          </w:p>
        </w:tc>
        <w:tc>
          <w:tcPr>
            <w:tcW w:w="809" w:type="pct"/>
          </w:tcPr>
          <w:p w14:paraId="0729D742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139 (78.1)</w:t>
            </w:r>
          </w:p>
        </w:tc>
        <w:tc>
          <w:tcPr>
            <w:tcW w:w="856" w:type="pct"/>
          </w:tcPr>
          <w:p w14:paraId="6B33BF1D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pct"/>
          </w:tcPr>
          <w:p w14:paraId="3B37A7F5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6133358C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05770096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294A42A7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Fall bed</w:t>
            </w:r>
          </w:p>
        </w:tc>
        <w:tc>
          <w:tcPr>
            <w:tcW w:w="809" w:type="pct"/>
          </w:tcPr>
          <w:p w14:paraId="20EBD5CA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14 (7.9)</w:t>
            </w:r>
          </w:p>
        </w:tc>
        <w:tc>
          <w:tcPr>
            <w:tcW w:w="856" w:type="pct"/>
          </w:tcPr>
          <w:p w14:paraId="1275670D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pct"/>
          </w:tcPr>
          <w:p w14:paraId="3CFF07D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1EDC535E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435668C5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415E4040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Fall stairs</w:t>
            </w:r>
          </w:p>
        </w:tc>
        <w:tc>
          <w:tcPr>
            <w:tcW w:w="809" w:type="pct"/>
          </w:tcPr>
          <w:p w14:paraId="57D3B535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9 (5.1)</w:t>
            </w:r>
          </w:p>
        </w:tc>
        <w:tc>
          <w:tcPr>
            <w:tcW w:w="856" w:type="pct"/>
          </w:tcPr>
          <w:p w14:paraId="6FDBA9E9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pct"/>
          </w:tcPr>
          <w:p w14:paraId="591252EB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2F03E434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563FE19B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64FE2B26" w14:textId="77777777" w:rsidR="00B80E6D" w:rsidRPr="00930F2C" w:rsidRDefault="00B80E6D" w:rsidP="00F36EAB">
            <w:pPr>
              <w:jc w:val="left"/>
              <w:rPr>
                <w:rFonts w:cstheme="minorHAnsi"/>
                <w:i w:val="0"/>
                <w:iCs w:val="0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Aggression</w:t>
            </w:r>
          </w:p>
        </w:tc>
        <w:tc>
          <w:tcPr>
            <w:tcW w:w="809" w:type="pct"/>
          </w:tcPr>
          <w:p w14:paraId="05CA4BFE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4 (2.2)</w:t>
            </w:r>
          </w:p>
        </w:tc>
        <w:tc>
          <w:tcPr>
            <w:tcW w:w="856" w:type="pct"/>
          </w:tcPr>
          <w:p w14:paraId="3CD1F410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pct"/>
          </w:tcPr>
          <w:p w14:paraId="5D8CEAC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0217630F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0271B5BC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6BBEE920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  <w:lang w:val="en-US"/>
              </w:rPr>
            </w:pP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  <w:lang w:val="en-US"/>
              </w:rPr>
              <w:t>High energy</w:t>
            </w:r>
          </w:p>
        </w:tc>
        <w:tc>
          <w:tcPr>
            <w:tcW w:w="809" w:type="pct"/>
          </w:tcPr>
          <w:p w14:paraId="16025E19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i/>
                <w:iCs/>
                <w:color w:val="auto"/>
                <w:sz w:val="20"/>
                <w:szCs w:val="20"/>
                <w:lang w:val="en-US"/>
              </w:rPr>
              <w:t>12 (6.7)</w:t>
            </w:r>
          </w:p>
        </w:tc>
        <w:tc>
          <w:tcPr>
            <w:tcW w:w="856" w:type="pct"/>
          </w:tcPr>
          <w:p w14:paraId="73E0A717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i/>
                <w:iCs/>
                <w:color w:val="auto"/>
                <w:sz w:val="20"/>
                <w:szCs w:val="20"/>
                <w:lang w:val="en-US"/>
              </w:rPr>
              <w:t>3 (1.5)</w:t>
            </w:r>
          </w:p>
        </w:tc>
        <w:tc>
          <w:tcPr>
            <w:tcW w:w="856" w:type="pct"/>
          </w:tcPr>
          <w:p w14:paraId="0C771E89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i/>
                <w:iCs/>
                <w:color w:val="auto"/>
                <w:sz w:val="20"/>
                <w:szCs w:val="20"/>
                <w:lang w:val="en-US"/>
              </w:rPr>
              <w:t>15 (3.9)</w:t>
            </w:r>
          </w:p>
        </w:tc>
        <w:tc>
          <w:tcPr>
            <w:tcW w:w="561" w:type="pct"/>
            <w:vAlign w:val="center"/>
          </w:tcPr>
          <w:p w14:paraId="50DB26F0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6B6790A1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5F559A07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Motor-vehicle accident</w:t>
            </w:r>
          </w:p>
        </w:tc>
        <w:tc>
          <w:tcPr>
            <w:tcW w:w="809" w:type="pct"/>
          </w:tcPr>
          <w:p w14:paraId="7202E93E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5 (2.8)</w:t>
            </w:r>
          </w:p>
        </w:tc>
        <w:tc>
          <w:tcPr>
            <w:tcW w:w="856" w:type="pct"/>
          </w:tcPr>
          <w:p w14:paraId="74BAD32D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2 (1.0)</w:t>
            </w:r>
          </w:p>
        </w:tc>
        <w:tc>
          <w:tcPr>
            <w:tcW w:w="856" w:type="pct"/>
          </w:tcPr>
          <w:p w14:paraId="3E4455AA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5E973F63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55D12174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7F245E41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Run over by vehicle</w:t>
            </w:r>
          </w:p>
        </w:tc>
        <w:tc>
          <w:tcPr>
            <w:tcW w:w="809" w:type="pct"/>
          </w:tcPr>
          <w:p w14:paraId="3140E7DD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3 (1.7)</w:t>
            </w:r>
          </w:p>
        </w:tc>
        <w:tc>
          <w:tcPr>
            <w:tcW w:w="856" w:type="pct"/>
          </w:tcPr>
          <w:p w14:paraId="220BD3B1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1 (0.5)</w:t>
            </w:r>
          </w:p>
        </w:tc>
        <w:tc>
          <w:tcPr>
            <w:tcW w:w="856" w:type="pct"/>
          </w:tcPr>
          <w:p w14:paraId="3AC4EEF0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300F4B86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3C48B15E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52FD4DCF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Fall from height &gt;3m</w:t>
            </w:r>
          </w:p>
        </w:tc>
        <w:tc>
          <w:tcPr>
            <w:tcW w:w="809" w:type="pct"/>
          </w:tcPr>
          <w:p w14:paraId="5A9EE2E7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4 (2.2)</w:t>
            </w:r>
          </w:p>
        </w:tc>
        <w:tc>
          <w:tcPr>
            <w:tcW w:w="856" w:type="pct"/>
          </w:tcPr>
          <w:p w14:paraId="1C73968E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pct"/>
          </w:tcPr>
          <w:p w14:paraId="196388E0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1A86B133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709B7AE9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4BC933B2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Type of hypocoagulation</w:t>
            </w:r>
          </w:p>
        </w:tc>
        <w:tc>
          <w:tcPr>
            <w:tcW w:w="809" w:type="pct"/>
          </w:tcPr>
          <w:p w14:paraId="00D1179F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7083EE13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10513B67" w14:textId="77777777" w:rsidR="00B80E6D" w:rsidRPr="00930F2C" w:rsidRDefault="00B80E6D" w:rsidP="00F36E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17609E09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&lt;0.0001</w:t>
            </w:r>
          </w:p>
        </w:tc>
      </w:tr>
      <w:tr w:rsidR="00B80E6D" w:rsidRPr="003A2104" w14:paraId="37EE151B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17C72CF7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Anti-vitamin K</w:t>
            </w:r>
          </w:p>
        </w:tc>
        <w:tc>
          <w:tcPr>
            <w:tcW w:w="809" w:type="pct"/>
          </w:tcPr>
          <w:p w14:paraId="4F14BDFF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52 (29.2)</w:t>
            </w:r>
          </w:p>
        </w:tc>
        <w:tc>
          <w:tcPr>
            <w:tcW w:w="856" w:type="pct"/>
          </w:tcPr>
          <w:p w14:paraId="69C9B74D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127 (62.0)</w:t>
            </w:r>
          </w:p>
        </w:tc>
        <w:tc>
          <w:tcPr>
            <w:tcW w:w="856" w:type="pct"/>
          </w:tcPr>
          <w:p w14:paraId="7A89F2BD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179 (46.7)</w:t>
            </w:r>
          </w:p>
        </w:tc>
        <w:tc>
          <w:tcPr>
            <w:tcW w:w="561" w:type="pct"/>
            <w:vAlign w:val="center"/>
          </w:tcPr>
          <w:p w14:paraId="193240D6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49962B75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43AC6B99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NOAC</w:t>
            </w:r>
          </w:p>
        </w:tc>
        <w:tc>
          <w:tcPr>
            <w:tcW w:w="809" w:type="pct"/>
          </w:tcPr>
          <w:p w14:paraId="48A8AEAA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124 (69.7)</w:t>
            </w:r>
          </w:p>
        </w:tc>
        <w:tc>
          <w:tcPr>
            <w:tcW w:w="856" w:type="pct"/>
          </w:tcPr>
          <w:p w14:paraId="0A4180AF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78 (38.0)</w:t>
            </w:r>
          </w:p>
        </w:tc>
        <w:tc>
          <w:tcPr>
            <w:tcW w:w="856" w:type="pct"/>
          </w:tcPr>
          <w:p w14:paraId="0DF273A6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202 (52.7)</w:t>
            </w:r>
          </w:p>
        </w:tc>
        <w:tc>
          <w:tcPr>
            <w:tcW w:w="561" w:type="pct"/>
            <w:vAlign w:val="center"/>
          </w:tcPr>
          <w:p w14:paraId="294B5204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1BF84FD0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210E16B3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Heparins</w:t>
            </w:r>
          </w:p>
        </w:tc>
        <w:tc>
          <w:tcPr>
            <w:tcW w:w="809" w:type="pct"/>
          </w:tcPr>
          <w:p w14:paraId="348999C9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(1.1)</w:t>
            </w:r>
          </w:p>
        </w:tc>
        <w:tc>
          <w:tcPr>
            <w:tcW w:w="856" w:type="pct"/>
          </w:tcPr>
          <w:p w14:paraId="1DDD75CF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56" w:type="pct"/>
          </w:tcPr>
          <w:p w14:paraId="53FD4C1B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(0.5)</w:t>
            </w:r>
          </w:p>
        </w:tc>
        <w:tc>
          <w:tcPr>
            <w:tcW w:w="561" w:type="pct"/>
            <w:vAlign w:val="center"/>
          </w:tcPr>
          <w:p w14:paraId="375D93B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525FD47D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201A95DD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Concomitant Antiaggregation</w:t>
            </w:r>
          </w:p>
        </w:tc>
        <w:tc>
          <w:tcPr>
            <w:tcW w:w="809" w:type="pct"/>
          </w:tcPr>
          <w:p w14:paraId="36F3F4B6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47FFB126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373BE023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0F1276AF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0.423</w:t>
            </w:r>
          </w:p>
        </w:tc>
      </w:tr>
      <w:tr w:rsidR="00B80E6D" w:rsidRPr="003A2104" w14:paraId="7A1FFFF9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4167B31A" w14:textId="77777777" w:rsidR="00B80E6D" w:rsidRPr="00930F2C" w:rsidRDefault="00B80E6D" w:rsidP="00F36EAB">
            <w:pPr>
              <w:jc w:val="left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809" w:type="pct"/>
          </w:tcPr>
          <w:p w14:paraId="424EB14E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9 (5.1)</w:t>
            </w:r>
          </w:p>
        </w:tc>
        <w:tc>
          <w:tcPr>
            <w:tcW w:w="856" w:type="pct"/>
          </w:tcPr>
          <w:p w14:paraId="5FF4D467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7 (3.4)</w:t>
            </w:r>
          </w:p>
        </w:tc>
        <w:tc>
          <w:tcPr>
            <w:tcW w:w="856" w:type="pct"/>
          </w:tcPr>
          <w:p w14:paraId="4E854FCE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16 (4.2)</w:t>
            </w:r>
          </w:p>
        </w:tc>
        <w:tc>
          <w:tcPr>
            <w:tcW w:w="561" w:type="pct"/>
            <w:vAlign w:val="center"/>
          </w:tcPr>
          <w:p w14:paraId="6B536A40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2E5FAA56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38ABF4DC" w14:textId="77777777" w:rsidR="00B80E6D" w:rsidRPr="00930F2C" w:rsidRDefault="00B80E6D" w:rsidP="00F36EAB">
            <w:pPr>
              <w:jc w:val="left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No</w:t>
            </w:r>
          </w:p>
        </w:tc>
        <w:tc>
          <w:tcPr>
            <w:tcW w:w="809" w:type="pct"/>
          </w:tcPr>
          <w:p w14:paraId="37DD6A13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169 (94.9)</w:t>
            </w:r>
          </w:p>
        </w:tc>
        <w:tc>
          <w:tcPr>
            <w:tcW w:w="856" w:type="pct"/>
          </w:tcPr>
          <w:p w14:paraId="443B1FB0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198 (96.6)</w:t>
            </w:r>
          </w:p>
        </w:tc>
        <w:tc>
          <w:tcPr>
            <w:tcW w:w="856" w:type="pct"/>
          </w:tcPr>
          <w:p w14:paraId="2B3B730A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367 (95.8)</w:t>
            </w:r>
          </w:p>
        </w:tc>
        <w:tc>
          <w:tcPr>
            <w:tcW w:w="561" w:type="pct"/>
            <w:vAlign w:val="center"/>
          </w:tcPr>
          <w:p w14:paraId="22B900C7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6ABE73DB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27166921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Missing data</w:t>
            </w:r>
          </w:p>
        </w:tc>
        <w:tc>
          <w:tcPr>
            <w:tcW w:w="809" w:type="pct"/>
          </w:tcPr>
          <w:p w14:paraId="21CBE032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2564A366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6" w:type="pct"/>
          </w:tcPr>
          <w:p w14:paraId="20DD539A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561" w:type="pct"/>
            <w:vAlign w:val="center"/>
          </w:tcPr>
          <w:p w14:paraId="65DD02BA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36C7F235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276F940B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Concomitant hemorrhagic dyscrasia</w:t>
            </w:r>
          </w:p>
        </w:tc>
        <w:tc>
          <w:tcPr>
            <w:tcW w:w="809" w:type="pct"/>
          </w:tcPr>
          <w:p w14:paraId="7E8F2AA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(0.6)</w:t>
            </w:r>
          </w:p>
        </w:tc>
        <w:tc>
          <w:tcPr>
            <w:tcW w:w="856" w:type="pct"/>
          </w:tcPr>
          <w:p w14:paraId="556465DE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(0.5)</w:t>
            </w:r>
          </w:p>
        </w:tc>
        <w:tc>
          <w:tcPr>
            <w:tcW w:w="856" w:type="pct"/>
          </w:tcPr>
          <w:p w14:paraId="07A4D2CA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(0.5)</w:t>
            </w:r>
          </w:p>
        </w:tc>
        <w:tc>
          <w:tcPr>
            <w:tcW w:w="561" w:type="pct"/>
            <w:vAlign w:val="center"/>
          </w:tcPr>
          <w:p w14:paraId="59373A64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vertAlign w:val="superscript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1.000</w:t>
            </w:r>
            <w:r w:rsidRPr="00930F2C">
              <w:rPr>
                <w:rFonts w:cstheme="minorHAnsi"/>
                <w:color w:val="auto"/>
                <w:sz w:val="20"/>
                <w:szCs w:val="20"/>
                <w:vertAlign w:val="superscript"/>
                <w:lang w:val="en-US"/>
              </w:rPr>
              <w:t>§</w:t>
            </w:r>
          </w:p>
        </w:tc>
      </w:tr>
      <w:tr w:rsidR="00B80E6D" w:rsidRPr="003A2104" w14:paraId="412F3924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2FA3B9F7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NTP 1999 Risk Factors</w:t>
            </w:r>
          </w:p>
        </w:tc>
        <w:tc>
          <w:tcPr>
            <w:tcW w:w="809" w:type="pct"/>
          </w:tcPr>
          <w:p w14:paraId="372202FC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2ED9579D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6302E23F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00AE7E48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5255E4E6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4BB001A1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Alcohol abuse</w:t>
            </w:r>
          </w:p>
        </w:tc>
        <w:tc>
          <w:tcPr>
            <w:tcW w:w="809" w:type="pct"/>
          </w:tcPr>
          <w:p w14:paraId="3A3B63D7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pct"/>
          </w:tcPr>
          <w:p w14:paraId="13720D9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8 (3.9)</w:t>
            </w:r>
          </w:p>
        </w:tc>
        <w:tc>
          <w:tcPr>
            <w:tcW w:w="856" w:type="pct"/>
          </w:tcPr>
          <w:p w14:paraId="19803592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 xml:space="preserve">8 (2.1) </w:t>
            </w:r>
          </w:p>
        </w:tc>
        <w:tc>
          <w:tcPr>
            <w:tcW w:w="561" w:type="pct"/>
            <w:vAlign w:val="center"/>
          </w:tcPr>
          <w:p w14:paraId="6693E21A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0.008</w:t>
            </w:r>
            <w:r w:rsidRPr="00930F2C"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vertAlign w:val="superscript"/>
                <w:lang w:val="en-US"/>
              </w:rPr>
              <w:t>§</w:t>
            </w:r>
          </w:p>
        </w:tc>
      </w:tr>
      <w:tr w:rsidR="00B80E6D" w:rsidRPr="003A2104" w14:paraId="0B3DE852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443B2325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Drug abuse</w:t>
            </w:r>
          </w:p>
        </w:tc>
        <w:tc>
          <w:tcPr>
            <w:tcW w:w="809" w:type="pct"/>
          </w:tcPr>
          <w:p w14:paraId="2BC0293F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pct"/>
          </w:tcPr>
          <w:p w14:paraId="05FB117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pct"/>
          </w:tcPr>
          <w:p w14:paraId="0BD9787E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pct"/>
            <w:vAlign w:val="center"/>
          </w:tcPr>
          <w:p w14:paraId="30F03C16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B80E6D" w:rsidRPr="003A2104" w14:paraId="69BA626E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61063A79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Previous neurosurgery</w:t>
            </w:r>
          </w:p>
        </w:tc>
        <w:tc>
          <w:tcPr>
            <w:tcW w:w="809" w:type="pct"/>
          </w:tcPr>
          <w:p w14:paraId="46FE25FF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5 (2.8)</w:t>
            </w:r>
          </w:p>
        </w:tc>
        <w:tc>
          <w:tcPr>
            <w:tcW w:w="856" w:type="pct"/>
          </w:tcPr>
          <w:p w14:paraId="1F049303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pct"/>
          </w:tcPr>
          <w:p w14:paraId="0D8898BC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 xml:space="preserve">5 (1.3) </w:t>
            </w:r>
          </w:p>
        </w:tc>
        <w:tc>
          <w:tcPr>
            <w:tcW w:w="561" w:type="pct"/>
            <w:vAlign w:val="center"/>
          </w:tcPr>
          <w:p w14:paraId="4C581214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0.021</w:t>
            </w:r>
            <w:r w:rsidRPr="00930F2C"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vertAlign w:val="superscript"/>
                <w:lang w:val="en-US"/>
              </w:rPr>
              <w:t>§</w:t>
            </w:r>
          </w:p>
        </w:tc>
      </w:tr>
      <w:tr w:rsidR="00B80E6D" w:rsidRPr="003A2104" w14:paraId="1CD8E47F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2E5EF5A5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Epilepsy</w:t>
            </w:r>
          </w:p>
        </w:tc>
        <w:tc>
          <w:tcPr>
            <w:tcW w:w="809" w:type="pct"/>
          </w:tcPr>
          <w:p w14:paraId="0C029310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(1.7)</w:t>
            </w:r>
          </w:p>
        </w:tc>
        <w:tc>
          <w:tcPr>
            <w:tcW w:w="856" w:type="pct"/>
          </w:tcPr>
          <w:p w14:paraId="59D0714D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pct"/>
          </w:tcPr>
          <w:p w14:paraId="2C97826C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(0.8)</w:t>
            </w:r>
          </w:p>
        </w:tc>
        <w:tc>
          <w:tcPr>
            <w:tcW w:w="561" w:type="pct"/>
            <w:vAlign w:val="center"/>
          </w:tcPr>
          <w:p w14:paraId="4B732ED8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0.099</w:t>
            </w:r>
            <w:r w:rsidRPr="00930F2C">
              <w:rPr>
                <w:rFonts w:eastAsiaTheme="majorEastAsia" w:cstheme="minorHAnsi"/>
                <w:color w:val="auto"/>
                <w:sz w:val="20"/>
                <w:szCs w:val="20"/>
                <w:vertAlign w:val="superscript"/>
                <w:lang w:val="en-US"/>
              </w:rPr>
              <w:t>§</w:t>
            </w:r>
          </w:p>
        </w:tc>
      </w:tr>
      <w:tr w:rsidR="00B80E6D" w:rsidRPr="003A2104" w14:paraId="060F29BB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47C28F50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Admission GCS</w:t>
            </w:r>
          </w:p>
        </w:tc>
        <w:tc>
          <w:tcPr>
            <w:tcW w:w="809" w:type="pct"/>
          </w:tcPr>
          <w:p w14:paraId="0E00CC3A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4FA79094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6A6270DA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5D905B65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0.274</w:t>
            </w:r>
          </w:p>
        </w:tc>
      </w:tr>
      <w:tr w:rsidR="00B80E6D" w:rsidRPr="003A2104" w14:paraId="1BFC26C7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0EC09DF7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15</w:t>
            </w:r>
          </w:p>
        </w:tc>
        <w:tc>
          <w:tcPr>
            <w:tcW w:w="809" w:type="pct"/>
          </w:tcPr>
          <w:p w14:paraId="0E78B498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141 (79.2)</w:t>
            </w:r>
          </w:p>
        </w:tc>
        <w:tc>
          <w:tcPr>
            <w:tcW w:w="856" w:type="pct"/>
          </w:tcPr>
          <w:p w14:paraId="47B4F6F9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173 (84.8)</w:t>
            </w:r>
          </w:p>
        </w:tc>
        <w:tc>
          <w:tcPr>
            <w:tcW w:w="856" w:type="pct"/>
          </w:tcPr>
          <w:p w14:paraId="04737A70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314 (82.2)</w:t>
            </w:r>
          </w:p>
        </w:tc>
        <w:tc>
          <w:tcPr>
            <w:tcW w:w="561" w:type="pct"/>
            <w:vAlign w:val="center"/>
          </w:tcPr>
          <w:p w14:paraId="5D2CD534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30FD8BA0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33684F93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14</w:t>
            </w:r>
          </w:p>
        </w:tc>
        <w:tc>
          <w:tcPr>
            <w:tcW w:w="809" w:type="pct"/>
          </w:tcPr>
          <w:p w14:paraId="43C1857B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36 (20.2)</w:t>
            </w:r>
          </w:p>
        </w:tc>
        <w:tc>
          <w:tcPr>
            <w:tcW w:w="856" w:type="pct"/>
          </w:tcPr>
          <w:p w14:paraId="722A99AB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29 (14.2)</w:t>
            </w:r>
          </w:p>
        </w:tc>
        <w:tc>
          <w:tcPr>
            <w:tcW w:w="856" w:type="pct"/>
          </w:tcPr>
          <w:p w14:paraId="67563B17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65 (17.0)</w:t>
            </w:r>
          </w:p>
        </w:tc>
        <w:tc>
          <w:tcPr>
            <w:tcW w:w="561" w:type="pct"/>
            <w:vAlign w:val="center"/>
          </w:tcPr>
          <w:p w14:paraId="7225D8DD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23D8F9DF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09E23DFD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13</w:t>
            </w:r>
          </w:p>
        </w:tc>
        <w:tc>
          <w:tcPr>
            <w:tcW w:w="809" w:type="pct"/>
          </w:tcPr>
          <w:p w14:paraId="4770C39D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(0.6)</w:t>
            </w:r>
          </w:p>
        </w:tc>
        <w:tc>
          <w:tcPr>
            <w:tcW w:w="856" w:type="pct"/>
          </w:tcPr>
          <w:p w14:paraId="4C0D3A6C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(1.0)</w:t>
            </w:r>
          </w:p>
        </w:tc>
        <w:tc>
          <w:tcPr>
            <w:tcW w:w="856" w:type="pct"/>
          </w:tcPr>
          <w:p w14:paraId="328719A7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(0.8)</w:t>
            </w:r>
          </w:p>
        </w:tc>
        <w:tc>
          <w:tcPr>
            <w:tcW w:w="561" w:type="pct"/>
            <w:vAlign w:val="center"/>
          </w:tcPr>
          <w:p w14:paraId="03EFDC09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09D72F42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55F6A71E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Missing data</w:t>
            </w:r>
          </w:p>
        </w:tc>
        <w:tc>
          <w:tcPr>
            <w:tcW w:w="809" w:type="pct"/>
          </w:tcPr>
          <w:p w14:paraId="72761232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36A5025F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6" w:type="pct"/>
          </w:tcPr>
          <w:p w14:paraId="7358DA3D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pct"/>
            <w:vAlign w:val="center"/>
          </w:tcPr>
          <w:p w14:paraId="32B94D4C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440BBAA6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1F3CB7DE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Admission Symptoms</w:t>
            </w:r>
          </w:p>
        </w:tc>
        <w:tc>
          <w:tcPr>
            <w:tcW w:w="809" w:type="pct"/>
          </w:tcPr>
          <w:p w14:paraId="77667EA9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32161062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137F442A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1466BA74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416041B0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1104493A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Headache (n=176)</w:t>
            </w:r>
          </w:p>
        </w:tc>
        <w:tc>
          <w:tcPr>
            <w:tcW w:w="809" w:type="pct"/>
          </w:tcPr>
          <w:p w14:paraId="6C79DE2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30 (17.0)</w:t>
            </w:r>
          </w:p>
        </w:tc>
        <w:tc>
          <w:tcPr>
            <w:tcW w:w="856" w:type="pct"/>
          </w:tcPr>
          <w:p w14:paraId="1A4C8531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pct"/>
          </w:tcPr>
          <w:p w14:paraId="049E6892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4C1E4C41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B80E6D" w:rsidRPr="003A2104" w14:paraId="3CB0EBEC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24C4E23E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Loss of Consciousness (n=383)</w:t>
            </w: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vertAlign w:val="superscript"/>
                <w:lang w:val="en-US"/>
              </w:rPr>
              <w:t xml:space="preserve"> ||</w:t>
            </w:r>
          </w:p>
        </w:tc>
        <w:tc>
          <w:tcPr>
            <w:tcW w:w="809" w:type="pct"/>
          </w:tcPr>
          <w:p w14:paraId="30282E2E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23 (13.0)</w:t>
            </w:r>
          </w:p>
        </w:tc>
        <w:tc>
          <w:tcPr>
            <w:tcW w:w="856" w:type="pct"/>
          </w:tcPr>
          <w:p w14:paraId="1080636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10 (4.9)</w:t>
            </w:r>
          </w:p>
        </w:tc>
        <w:tc>
          <w:tcPr>
            <w:tcW w:w="856" w:type="pct"/>
          </w:tcPr>
          <w:p w14:paraId="2871D483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 xml:space="preserve">33 (8.6) </w:t>
            </w:r>
          </w:p>
        </w:tc>
        <w:tc>
          <w:tcPr>
            <w:tcW w:w="561" w:type="pct"/>
            <w:vAlign w:val="center"/>
          </w:tcPr>
          <w:p w14:paraId="31F26F9F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0.005</w:t>
            </w:r>
          </w:p>
        </w:tc>
      </w:tr>
      <w:tr w:rsidR="00B80E6D" w:rsidRPr="003A2104" w14:paraId="3F3EEC87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6A57894F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Amnesia (n=382) </w:t>
            </w: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vertAlign w:val="superscript"/>
                <w:lang w:val="en-US"/>
              </w:rPr>
              <w:t>||</w:t>
            </w:r>
          </w:p>
        </w:tc>
        <w:tc>
          <w:tcPr>
            <w:tcW w:w="809" w:type="pct"/>
          </w:tcPr>
          <w:p w14:paraId="3B3B8DF7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23 (13.1)</w:t>
            </w:r>
          </w:p>
        </w:tc>
        <w:tc>
          <w:tcPr>
            <w:tcW w:w="856" w:type="pct"/>
          </w:tcPr>
          <w:p w14:paraId="76C216A4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12 (5.8)</w:t>
            </w:r>
          </w:p>
        </w:tc>
        <w:tc>
          <w:tcPr>
            <w:tcW w:w="856" w:type="pct"/>
          </w:tcPr>
          <w:p w14:paraId="0EEB9096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 xml:space="preserve">35 (9.2) </w:t>
            </w:r>
          </w:p>
        </w:tc>
        <w:tc>
          <w:tcPr>
            <w:tcW w:w="561" w:type="pct"/>
            <w:vAlign w:val="center"/>
          </w:tcPr>
          <w:p w14:paraId="7E16797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0.014</w:t>
            </w:r>
          </w:p>
        </w:tc>
      </w:tr>
      <w:tr w:rsidR="00B80E6D" w:rsidRPr="003A2104" w14:paraId="5660A995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6C04BB4D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Vomit (n=177)</w:t>
            </w:r>
          </w:p>
        </w:tc>
        <w:tc>
          <w:tcPr>
            <w:tcW w:w="809" w:type="pct"/>
          </w:tcPr>
          <w:p w14:paraId="0C926506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7 (4.0)</w:t>
            </w:r>
          </w:p>
        </w:tc>
        <w:tc>
          <w:tcPr>
            <w:tcW w:w="856" w:type="pct"/>
          </w:tcPr>
          <w:p w14:paraId="673A47F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pct"/>
          </w:tcPr>
          <w:p w14:paraId="41E7655C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65284EB7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B80E6D" w:rsidRPr="003A2104" w14:paraId="3081116E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55569092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Focal Deficit</w:t>
            </w:r>
          </w:p>
        </w:tc>
        <w:tc>
          <w:tcPr>
            <w:tcW w:w="809" w:type="pct"/>
          </w:tcPr>
          <w:p w14:paraId="74F509E7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9 (5.1)</w:t>
            </w:r>
          </w:p>
        </w:tc>
        <w:tc>
          <w:tcPr>
            <w:tcW w:w="856" w:type="pct"/>
          </w:tcPr>
          <w:p w14:paraId="7789CD17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pct"/>
          </w:tcPr>
          <w:p w14:paraId="7C8DD407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 xml:space="preserve">9 (2.3) </w:t>
            </w:r>
          </w:p>
        </w:tc>
        <w:tc>
          <w:tcPr>
            <w:tcW w:w="561" w:type="pct"/>
            <w:vAlign w:val="center"/>
          </w:tcPr>
          <w:p w14:paraId="680C074D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0,001</w:t>
            </w:r>
            <w:r w:rsidRPr="00930F2C"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vertAlign w:val="superscript"/>
                <w:lang w:val="en-US"/>
              </w:rPr>
              <w:t>§</w:t>
            </w:r>
          </w:p>
        </w:tc>
      </w:tr>
      <w:tr w:rsidR="00B80E6D" w:rsidRPr="003A2104" w14:paraId="1BF621EB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6286777C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Usual neurological status</w:t>
            </w:r>
          </w:p>
        </w:tc>
        <w:tc>
          <w:tcPr>
            <w:tcW w:w="809" w:type="pct"/>
          </w:tcPr>
          <w:p w14:paraId="5BA2B7AC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173 (97.2)</w:t>
            </w:r>
          </w:p>
        </w:tc>
        <w:tc>
          <w:tcPr>
            <w:tcW w:w="856" w:type="pct"/>
          </w:tcPr>
          <w:p w14:paraId="0C6D2358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198 (96.1)</w:t>
            </w:r>
          </w:p>
        </w:tc>
        <w:tc>
          <w:tcPr>
            <w:tcW w:w="856" w:type="pct"/>
          </w:tcPr>
          <w:p w14:paraId="51F1A2FC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371 (96.6)</w:t>
            </w:r>
          </w:p>
        </w:tc>
        <w:tc>
          <w:tcPr>
            <w:tcW w:w="561" w:type="pct"/>
            <w:vAlign w:val="center"/>
          </w:tcPr>
          <w:p w14:paraId="3E068A58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0.562</w:t>
            </w:r>
          </w:p>
        </w:tc>
      </w:tr>
      <w:tr w:rsidR="00B80E6D" w:rsidRPr="003A2104" w14:paraId="2A4D6B13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4C8006F1" w14:textId="77777777" w:rsidR="00B80E6D" w:rsidRPr="00930F2C" w:rsidRDefault="00B80E6D" w:rsidP="00F36EAB">
            <w:pPr>
              <w:jc w:val="left"/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Patients with surveillance CT</w:t>
            </w:r>
          </w:p>
        </w:tc>
        <w:tc>
          <w:tcPr>
            <w:tcW w:w="809" w:type="pct"/>
          </w:tcPr>
          <w:p w14:paraId="66972BD5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177 (99.4)</w:t>
            </w:r>
          </w:p>
        </w:tc>
        <w:tc>
          <w:tcPr>
            <w:tcW w:w="856" w:type="pct"/>
          </w:tcPr>
          <w:p w14:paraId="507973E1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186 (90.3)</w:t>
            </w:r>
          </w:p>
        </w:tc>
        <w:tc>
          <w:tcPr>
            <w:tcW w:w="856" w:type="pct"/>
          </w:tcPr>
          <w:p w14:paraId="5E5F4EFC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363 (94.5) </w:t>
            </w:r>
          </w:p>
        </w:tc>
        <w:tc>
          <w:tcPr>
            <w:tcW w:w="561" w:type="pct"/>
            <w:vAlign w:val="center"/>
          </w:tcPr>
          <w:p w14:paraId="096607FF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&lt;0.0001</w:t>
            </w:r>
          </w:p>
        </w:tc>
      </w:tr>
      <w:tr w:rsidR="00B80E6D" w:rsidRPr="003A2104" w14:paraId="35522D7A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77117C89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Timing for surveillance CT</w:t>
            </w:r>
          </w:p>
        </w:tc>
        <w:tc>
          <w:tcPr>
            <w:tcW w:w="809" w:type="pct"/>
          </w:tcPr>
          <w:p w14:paraId="74E37C4B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56243212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</w:tcPr>
          <w:p w14:paraId="45A1BAE0" w14:textId="77777777" w:rsidR="00B80E6D" w:rsidRPr="00930F2C" w:rsidRDefault="00B80E6D" w:rsidP="00F36E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688AF126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0.002</w:t>
            </w:r>
          </w:p>
        </w:tc>
      </w:tr>
      <w:tr w:rsidR="00B80E6D" w:rsidRPr="003A2104" w14:paraId="071F2B4D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2CA75FAA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&lt;12h</w:t>
            </w:r>
          </w:p>
        </w:tc>
        <w:tc>
          <w:tcPr>
            <w:tcW w:w="809" w:type="pct"/>
          </w:tcPr>
          <w:p w14:paraId="2C0DB50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pct"/>
          </w:tcPr>
          <w:p w14:paraId="24E6B732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2 (1.1)</w:t>
            </w:r>
          </w:p>
        </w:tc>
        <w:tc>
          <w:tcPr>
            <w:tcW w:w="856" w:type="pct"/>
          </w:tcPr>
          <w:p w14:paraId="420EB0FC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2 (0.6)</w:t>
            </w:r>
          </w:p>
        </w:tc>
        <w:tc>
          <w:tcPr>
            <w:tcW w:w="561" w:type="pct"/>
            <w:vAlign w:val="center"/>
          </w:tcPr>
          <w:p w14:paraId="48A899C0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40FFC7D7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51CCE690" w14:textId="77777777" w:rsidR="00B80E6D" w:rsidRPr="00930F2C" w:rsidRDefault="00B80E6D" w:rsidP="00F36EAB">
            <w:pPr>
              <w:jc w:val="left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12-24h</w:t>
            </w:r>
          </w:p>
        </w:tc>
        <w:tc>
          <w:tcPr>
            <w:tcW w:w="809" w:type="pct"/>
          </w:tcPr>
          <w:p w14:paraId="3CB607FE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79 (44.6)</w:t>
            </w:r>
          </w:p>
        </w:tc>
        <w:tc>
          <w:tcPr>
            <w:tcW w:w="856" w:type="pct"/>
          </w:tcPr>
          <w:p w14:paraId="2E5D6168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52 (28.1)</w:t>
            </w:r>
          </w:p>
        </w:tc>
        <w:tc>
          <w:tcPr>
            <w:tcW w:w="856" w:type="pct"/>
          </w:tcPr>
          <w:p w14:paraId="4F6EAD38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131 (36.2)</w:t>
            </w:r>
          </w:p>
        </w:tc>
        <w:tc>
          <w:tcPr>
            <w:tcW w:w="561" w:type="pct"/>
            <w:vAlign w:val="center"/>
          </w:tcPr>
          <w:p w14:paraId="63F82066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4D32E6F3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2FA25454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&gt;24h</w:t>
            </w:r>
          </w:p>
        </w:tc>
        <w:tc>
          <w:tcPr>
            <w:tcW w:w="809" w:type="pct"/>
          </w:tcPr>
          <w:p w14:paraId="0189F076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98 (55.4)</w:t>
            </w:r>
          </w:p>
        </w:tc>
        <w:tc>
          <w:tcPr>
            <w:tcW w:w="856" w:type="pct"/>
          </w:tcPr>
          <w:p w14:paraId="23DA9F75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131 (70.8)</w:t>
            </w:r>
          </w:p>
        </w:tc>
        <w:tc>
          <w:tcPr>
            <w:tcW w:w="856" w:type="pct"/>
          </w:tcPr>
          <w:p w14:paraId="15241503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229 (63.3)</w:t>
            </w:r>
          </w:p>
        </w:tc>
        <w:tc>
          <w:tcPr>
            <w:tcW w:w="561" w:type="pct"/>
            <w:vAlign w:val="center"/>
          </w:tcPr>
          <w:p w14:paraId="2446DA56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3A2104" w14:paraId="5C5A94DA" w14:textId="77777777" w:rsidTr="00D1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34D2E855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vertAlign w:val="superscript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Worsening GCS</w:t>
            </w:r>
            <w:r w:rsidRPr="00930F2C">
              <w:rPr>
                <w:rStyle w:val="A3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809" w:type="pct"/>
          </w:tcPr>
          <w:p w14:paraId="1A27E431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4 (2.2)</w:t>
            </w:r>
          </w:p>
        </w:tc>
        <w:tc>
          <w:tcPr>
            <w:tcW w:w="856" w:type="pct"/>
          </w:tcPr>
          <w:p w14:paraId="0769E114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pct"/>
          </w:tcPr>
          <w:p w14:paraId="03EC755D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</w:tcPr>
          <w:p w14:paraId="215F33FF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B80E6D" w:rsidRPr="003A2104" w14:paraId="624AADC0" w14:textId="77777777" w:rsidTr="00D1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pct"/>
          </w:tcPr>
          <w:p w14:paraId="1A0D5985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New neurologic deficit</w:t>
            </w:r>
          </w:p>
        </w:tc>
        <w:tc>
          <w:tcPr>
            <w:tcW w:w="809" w:type="pct"/>
          </w:tcPr>
          <w:p w14:paraId="0D30137E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2 (1.1)</w:t>
            </w:r>
          </w:p>
        </w:tc>
        <w:tc>
          <w:tcPr>
            <w:tcW w:w="856" w:type="pct"/>
          </w:tcPr>
          <w:p w14:paraId="086889E4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pct"/>
          </w:tcPr>
          <w:p w14:paraId="2D7E9D63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2 (0.5)</w:t>
            </w:r>
          </w:p>
        </w:tc>
        <w:tc>
          <w:tcPr>
            <w:tcW w:w="561" w:type="pct"/>
          </w:tcPr>
          <w:p w14:paraId="6D68A339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0.214</w:t>
            </w:r>
            <w:r w:rsidRPr="00930F2C">
              <w:rPr>
                <w:rFonts w:cstheme="minorHAnsi"/>
                <w:color w:val="auto"/>
                <w:sz w:val="20"/>
                <w:szCs w:val="20"/>
                <w:vertAlign w:val="superscript"/>
                <w:lang w:val="en-US"/>
              </w:rPr>
              <w:t>§</w:t>
            </w:r>
          </w:p>
        </w:tc>
      </w:tr>
      <w:tr w:rsidR="00B80E6D" w:rsidRPr="00F13A14" w14:paraId="0D8F4CF9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65F89C41" w14:textId="77777777" w:rsidR="00B80E6D" w:rsidRPr="00B719BE" w:rsidRDefault="00B80E6D" w:rsidP="00F36EAB">
            <w:pPr>
              <w:jc w:val="left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* - p-values calculated using the Chi-square test, unless otherwise specified; </w:t>
            </w:r>
            <w:r w:rsidRPr="00B719BE">
              <w:rPr>
                <w:rFonts w:cstheme="minorHAnsi"/>
                <w:sz w:val="16"/>
                <w:szCs w:val="16"/>
                <w:lang w:val="en-US"/>
              </w:rPr>
              <w:t xml:space="preserve">† -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Age is reported as mean (SD), in years. </w:t>
            </w:r>
            <w:r w:rsidRPr="00A76437">
              <w:rPr>
                <w:rFonts w:cstheme="minorHAnsi"/>
                <w:sz w:val="16"/>
                <w:szCs w:val="16"/>
                <w:lang w:val="en-US"/>
              </w:rPr>
              <w:t>‡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- p-value calculated using an unpaired two-tailed t-student test;</w:t>
            </w:r>
            <w:r w:rsidRPr="00F36EAB">
              <w:rPr>
                <w:rFonts w:cstheme="minorHAnsi"/>
                <w:color w:val="4D4D4D" w:themeColor="accent6"/>
                <w:sz w:val="16"/>
                <w:szCs w:val="16"/>
                <w:lang w:val="en-US"/>
              </w:rPr>
              <w:t xml:space="preserve"> </w:t>
            </w:r>
            <w:r w:rsidRPr="00F36EAB">
              <w:rPr>
                <w:rStyle w:val="A3"/>
                <w:color w:val="4D4D4D" w:themeColor="accent6"/>
                <w:lang w:val="en-GB"/>
              </w:rPr>
              <w:t>§</w:t>
            </w:r>
            <w:r w:rsidRPr="00F36EAB">
              <w:rPr>
                <w:rFonts w:cstheme="minorHAnsi"/>
                <w:color w:val="4D4D4D" w:themeColor="accent6"/>
                <w:sz w:val="16"/>
                <w:szCs w:val="16"/>
                <w:lang w:val="en-US"/>
              </w:rPr>
              <w:t xml:space="preserve"> </w:t>
            </w:r>
            <w:r w:rsidRPr="00B719BE">
              <w:rPr>
                <w:rFonts w:cstheme="minorHAnsi"/>
                <w:sz w:val="16"/>
                <w:szCs w:val="16"/>
                <w:lang w:val="en-US"/>
              </w:rPr>
              <w:t>-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p-value was calculated using the Fisher Exact test; </w:t>
            </w:r>
            <w:r w:rsidRPr="007E22A4">
              <w:rPr>
                <w:rFonts w:cstheme="minorHAnsi"/>
                <w:sz w:val="16"/>
                <w:szCs w:val="16"/>
                <w:lang w:val="en-US"/>
              </w:rPr>
              <w:t>||</w:t>
            </w:r>
            <w:r w:rsidRPr="00B719BE">
              <w:rPr>
                <w:rFonts w:cstheme="minorHAnsi"/>
                <w:sz w:val="16"/>
                <w:szCs w:val="16"/>
                <w:lang w:val="en-US"/>
              </w:rPr>
              <w:t>- missing data on prospective cohort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;  </w:t>
            </w:r>
            <w:r w:rsidRPr="0056658E">
              <w:rPr>
                <w:rFonts w:cstheme="minorHAnsi"/>
                <w:sz w:val="16"/>
                <w:szCs w:val="16"/>
                <w:lang w:val="en-US"/>
              </w:rPr>
              <w:t>¶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- </w:t>
            </w:r>
            <w:r w:rsidRPr="00B719BE">
              <w:rPr>
                <w:rFonts w:cstheme="minorHAnsi"/>
                <w:sz w:val="16"/>
                <w:szCs w:val="16"/>
                <w:lang w:val="en-US"/>
              </w:rPr>
              <w:t xml:space="preserve"> Post-surveillance GCS was only evaluated in the prospective cohort.  GCS – Glasgow Coma Scale; NOAC – Novel Oral Anticoagulant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; </w:t>
            </w:r>
            <w:r w:rsidRPr="00B719BE">
              <w:rPr>
                <w:rFonts w:cstheme="minorHAnsi"/>
                <w:sz w:val="16"/>
                <w:szCs w:val="16"/>
                <w:lang w:val="en-US"/>
              </w:rPr>
              <w:t>NTP – National traumatic brain injury protocol</w:t>
            </w:r>
            <w:r>
              <w:rPr>
                <w:rFonts w:cstheme="minorHAnsi"/>
                <w:sz w:val="16"/>
                <w:szCs w:val="16"/>
                <w:lang w:val="en-US"/>
              </w:rPr>
              <w:t>; SD – standard deviation.</w:t>
            </w:r>
          </w:p>
        </w:tc>
      </w:tr>
    </w:tbl>
    <w:p w14:paraId="4D889A63" w14:textId="77777777" w:rsidR="00B80E6D" w:rsidRPr="004E2E0B" w:rsidRDefault="00B80E6D" w:rsidP="00B80E6D">
      <w:pPr>
        <w:rPr>
          <w:lang w:val="en-US"/>
        </w:rPr>
      </w:pPr>
    </w:p>
    <w:p w14:paraId="0C97AF12" w14:textId="77777777" w:rsidR="00B80E6D" w:rsidRDefault="00B80E6D" w:rsidP="00B80E6D">
      <w:pPr>
        <w:rPr>
          <w:lang w:val="en-GB"/>
        </w:rPr>
      </w:pPr>
    </w:p>
    <w:tbl>
      <w:tblPr>
        <w:tblStyle w:val="ListTable7Colorful-Accent2"/>
        <w:tblW w:w="5000" w:type="pct"/>
        <w:tblLook w:val="04A0" w:firstRow="1" w:lastRow="0" w:firstColumn="1" w:lastColumn="0" w:noHBand="0" w:noVBand="1"/>
      </w:tblPr>
      <w:tblGrid>
        <w:gridCol w:w="2758"/>
        <w:gridCol w:w="1787"/>
        <w:gridCol w:w="1725"/>
        <w:gridCol w:w="1741"/>
        <w:gridCol w:w="1735"/>
      </w:tblGrid>
      <w:tr w:rsidR="00B80E6D" w:rsidRPr="001437BD" w14:paraId="28B8E444" w14:textId="77777777" w:rsidTr="00F36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5"/>
          </w:tcPr>
          <w:p w14:paraId="3223F69E" w14:textId="77777777" w:rsidR="00B80E6D" w:rsidRPr="00930F2C" w:rsidRDefault="00B80E6D" w:rsidP="00F36EAB">
            <w:pPr>
              <w:jc w:val="left"/>
              <w:rPr>
                <w:rFonts w:cstheme="minorHAnsi"/>
                <w:b/>
                <w:bCs/>
                <w:i w:val="0"/>
                <w:iCs w:val="0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lastRenderedPageBreak/>
              <w:t>Supplementary Table 2 – Risk analysis</w:t>
            </w:r>
          </w:p>
        </w:tc>
      </w:tr>
      <w:tr w:rsidR="00B80E6D" w14:paraId="575171DF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5819C883" w14:textId="77777777" w:rsidR="00B80E6D" w:rsidRPr="00930F2C" w:rsidRDefault="00B80E6D" w:rsidP="00F36EA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Variables*</w:t>
            </w:r>
          </w:p>
        </w:tc>
        <w:tc>
          <w:tcPr>
            <w:tcW w:w="917" w:type="pct"/>
          </w:tcPr>
          <w:p w14:paraId="702E3230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  <w:t>Delayed intracranial hemorrhage</w:t>
            </w:r>
          </w:p>
          <w:p w14:paraId="37484B28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885" w:type="pct"/>
          </w:tcPr>
          <w:p w14:paraId="6B7810C6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  <w:t>Neurosurgical hospitalization</w:t>
            </w:r>
          </w:p>
          <w:p w14:paraId="78287490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893" w:type="pct"/>
          </w:tcPr>
          <w:p w14:paraId="430CA33C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  <w:t>Complications</w:t>
            </w:r>
          </w:p>
          <w:p w14:paraId="56DF166D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890" w:type="pct"/>
          </w:tcPr>
          <w:p w14:paraId="476C4770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  <w:t>Complication hospitalization</w:t>
            </w:r>
          </w:p>
          <w:p w14:paraId="1FFD667C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  <w:t>n (%)</w:t>
            </w:r>
          </w:p>
        </w:tc>
      </w:tr>
      <w:tr w:rsidR="00B80E6D" w:rsidRPr="00123E59" w14:paraId="014553B6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tcBorders>
              <w:top w:val="single" w:sz="4" w:space="0" w:color="auto"/>
            </w:tcBorders>
          </w:tcPr>
          <w:p w14:paraId="6A8A5525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14:paraId="57F1642D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5" w:type="pct"/>
            <w:tcBorders>
              <w:top w:val="single" w:sz="4" w:space="0" w:color="auto"/>
            </w:tcBorders>
          </w:tcPr>
          <w:p w14:paraId="629CF63A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</w:tcPr>
          <w:p w14:paraId="3A9EEDC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</w:tcBorders>
          </w:tcPr>
          <w:p w14:paraId="7E14DBE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123E59" w14:paraId="497FA4A7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5BA92D7B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17" w:type="pct"/>
          </w:tcPr>
          <w:p w14:paraId="0442A2A7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(3.1)</w:t>
            </w:r>
          </w:p>
        </w:tc>
        <w:tc>
          <w:tcPr>
            <w:tcW w:w="885" w:type="pct"/>
          </w:tcPr>
          <w:p w14:paraId="0B668CE1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(3.1)</w:t>
            </w:r>
          </w:p>
        </w:tc>
        <w:tc>
          <w:tcPr>
            <w:tcW w:w="893" w:type="pct"/>
          </w:tcPr>
          <w:p w14:paraId="78374DA8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(3.1)</w:t>
            </w:r>
          </w:p>
        </w:tc>
        <w:tc>
          <w:tcPr>
            <w:tcW w:w="890" w:type="pct"/>
          </w:tcPr>
          <w:p w14:paraId="7CAB0F87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</w:tr>
      <w:tr w:rsidR="00B80E6D" w:rsidRPr="00E30D16" w14:paraId="0F9F6B8A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40DC8930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17" w:type="pct"/>
          </w:tcPr>
          <w:p w14:paraId="6787CD34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1 (1.3)</w:t>
            </w:r>
          </w:p>
        </w:tc>
        <w:tc>
          <w:tcPr>
            <w:tcW w:w="885" w:type="pct"/>
          </w:tcPr>
          <w:p w14:paraId="5FD82AC4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3" w:type="pct"/>
          </w:tcPr>
          <w:p w14:paraId="02ED8A1B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4 (5.0)</w:t>
            </w:r>
          </w:p>
        </w:tc>
        <w:tc>
          <w:tcPr>
            <w:tcW w:w="890" w:type="pct"/>
          </w:tcPr>
          <w:p w14:paraId="6DD7ECAC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cstheme="minorHAnsi"/>
                <w:color w:val="auto"/>
                <w:sz w:val="20"/>
                <w:szCs w:val="20"/>
                <w:lang w:val="en-US"/>
              </w:rPr>
              <w:t>2 (2.5)</w:t>
            </w:r>
          </w:p>
        </w:tc>
      </w:tr>
      <w:tr w:rsidR="00B80E6D" w:rsidRPr="00123E59" w14:paraId="7D081AA1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71ED4AA5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917" w:type="pct"/>
          </w:tcPr>
          <w:p w14:paraId="3755A104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0.629</w:t>
            </w:r>
          </w:p>
        </w:tc>
        <w:tc>
          <w:tcPr>
            <w:tcW w:w="885" w:type="pct"/>
          </w:tcPr>
          <w:p w14:paraId="6B0EE0B4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0.253</w:t>
            </w:r>
          </w:p>
        </w:tc>
        <w:tc>
          <w:tcPr>
            <w:tcW w:w="893" w:type="pct"/>
          </w:tcPr>
          <w:p w14:paraId="34CF59D2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0.702</w:t>
            </w:r>
          </w:p>
        </w:tc>
        <w:tc>
          <w:tcPr>
            <w:tcW w:w="890" w:type="pct"/>
          </w:tcPr>
          <w:p w14:paraId="11B58DA8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0.201</w:t>
            </w:r>
          </w:p>
        </w:tc>
      </w:tr>
      <w:tr w:rsidR="00B80E6D" w:rsidRPr="00123E59" w14:paraId="0BBC1F80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3AF27FF6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Age</w:t>
            </w:r>
          </w:p>
        </w:tc>
        <w:tc>
          <w:tcPr>
            <w:tcW w:w="917" w:type="pct"/>
          </w:tcPr>
          <w:p w14:paraId="0423C262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5" w:type="pct"/>
          </w:tcPr>
          <w:p w14:paraId="6AE4DE0D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</w:tcPr>
          <w:p w14:paraId="69277841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14:paraId="2A3D463B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AE4262" w14:paraId="117DA070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4B1131B7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en-US"/>
              </w:rPr>
              <w:t>≤ 65 years</w:t>
            </w:r>
          </w:p>
        </w:tc>
        <w:tc>
          <w:tcPr>
            <w:tcW w:w="917" w:type="pct"/>
          </w:tcPr>
          <w:p w14:paraId="6DAD0681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85" w:type="pct"/>
          </w:tcPr>
          <w:p w14:paraId="21DF7894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3" w:type="pct"/>
          </w:tcPr>
          <w:p w14:paraId="15218708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0" w:type="pct"/>
          </w:tcPr>
          <w:p w14:paraId="4245F966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</w:tr>
      <w:tr w:rsidR="00B80E6D" w:rsidRPr="00AE4262" w14:paraId="21B77F38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1B80AF1F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66-80 years</w:t>
            </w:r>
          </w:p>
        </w:tc>
        <w:tc>
          <w:tcPr>
            <w:tcW w:w="917" w:type="pct"/>
          </w:tcPr>
          <w:p w14:paraId="32CB0836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(4.3)</w:t>
            </w:r>
          </w:p>
        </w:tc>
        <w:tc>
          <w:tcPr>
            <w:tcW w:w="885" w:type="pct"/>
          </w:tcPr>
          <w:p w14:paraId="3206D230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(2.9)</w:t>
            </w:r>
          </w:p>
        </w:tc>
        <w:tc>
          <w:tcPr>
            <w:tcW w:w="893" w:type="pct"/>
          </w:tcPr>
          <w:p w14:paraId="4ABA5BB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(4.3)</w:t>
            </w:r>
          </w:p>
        </w:tc>
        <w:tc>
          <w:tcPr>
            <w:tcW w:w="890" w:type="pct"/>
          </w:tcPr>
          <w:p w14:paraId="6A5D8B57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(1.4)</w:t>
            </w:r>
          </w:p>
        </w:tc>
      </w:tr>
      <w:tr w:rsidR="00B80E6D" w:rsidRPr="00AE4262" w14:paraId="131280B1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17984F6D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&gt; 80 years</w:t>
            </w:r>
          </w:p>
        </w:tc>
        <w:tc>
          <w:tcPr>
            <w:tcW w:w="917" w:type="pct"/>
          </w:tcPr>
          <w:p w14:paraId="492BD86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(1.0)</w:t>
            </w:r>
          </w:p>
        </w:tc>
        <w:tc>
          <w:tcPr>
            <w:tcW w:w="885" w:type="pct"/>
          </w:tcPr>
          <w:p w14:paraId="321985B1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(1.0)</w:t>
            </w:r>
          </w:p>
        </w:tc>
        <w:tc>
          <w:tcPr>
            <w:tcW w:w="893" w:type="pct"/>
          </w:tcPr>
          <w:p w14:paraId="182A9977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4 (4.0)</w:t>
            </w:r>
          </w:p>
        </w:tc>
        <w:tc>
          <w:tcPr>
            <w:tcW w:w="890" w:type="pct"/>
          </w:tcPr>
          <w:p w14:paraId="354E2C9E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(1.0)</w:t>
            </w:r>
          </w:p>
        </w:tc>
      </w:tr>
      <w:tr w:rsidR="00B80E6D" w:rsidRPr="0092215B" w14:paraId="61BFB7BC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47DFD13B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p-value</w:t>
            </w: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917" w:type="pct"/>
          </w:tcPr>
          <w:p w14:paraId="706A907C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0.323</w:t>
            </w:r>
          </w:p>
        </w:tc>
        <w:tc>
          <w:tcPr>
            <w:tcW w:w="885" w:type="pct"/>
          </w:tcPr>
          <w:p w14:paraId="4335CCE6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0.608</w:t>
            </w:r>
          </w:p>
        </w:tc>
        <w:tc>
          <w:tcPr>
            <w:tcW w:w="893" w:type="pct"/>
          </w:tcPr>
          <w:p w14:paraId="0202641B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0.856</w:t>
            </w:r>
          </w:p>
        </w:tc>
        <w:tc>
          <w:tcPr>
            <w:tcW w:w="890" w:type="pct"/>
          </w:tcPr>
          <w:p w14:paraId="30C71D67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0.926</w:t>
            </w:r>
          </w:p>
        </w:tc>
      </w:tr>
      <w:tr w:rsidR="00B80E6D" w:rsidRPr="00123E59" w14:paraId="069EB65E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12F88470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Type of head trauma</w:t>
            </w:r>
          </w:p>
        </w:tc>
        <w:tc>
          <w:tcPr>
            <w:tcW w:w="917" w:type="pct"/>
          </w:tcPr>
          <w:p w14:paraId="62FD67B2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5" w:type="pct"/>
          </w:tcPr>
          <w:p w14:paraId="2E7FFB8B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</w:tcPr>
          <w:p w14:paraId="7EE1E234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14:paraId="3AAFD582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BE6738" w14:paraId="5468A086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11C6FB55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Low Energy</w:t>
            </w:r>
          </w:p>
        </w:tc>
        <w:tc>
          <w:tcPr>
            <w:tcW w:w="917" w:type="pct"/>
          </w:tcPr>
          <w:p w14:paraId="19A4B4C9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4 (2.4)</w:t>
            </w:r>
          </w:p>
        </w:tc>
        <w:tc>
          <w:tcPr>
            <w:tcW w:w="885" w:type="pct"/>
          </w:tcPr>
          <w:p w14:paraId="5EB852BE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(1.8)</w:t>
            </w:r>
          </w:p>
        </w:tc>
        <w:tc>
          <w:tcPr>
            <w:tcW w:w="893" w:type="pct"/>
          </w:tcPr>
          <w:p w14:paraId="604B270D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6 (3.6)</w:t>
            </w:r>
          </w:p>
        </w:tc>
        <w:tc>
          <w:tcPr>
            <w:tcW w:w="890" w:type="pct"/>
          </w:tcPr>
          <w:p w14:paraId="3E260A5E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(1.2)</w:t>
            </w:r>
          </w:p>
        </w:tc>
      </w:tr>
      <w:tr w:rsidR="00B80E6D" w:rsidRPr="00BE6738" w14:paraId="1AD177EB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4CE30F7E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High energy</w:t>
            </w:r>
          </w:p>
        </w:tc>
        <w:tc>
          <w:tcPr>
            <w:tcW w:w="917" w:type="pct"/>
          </w:tcPr>
          <w:p w14:paraId="3DD6344F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85" w:type="pct"/>
          </w:tcPr>
          <w:p w14:paraId="5DA184E0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3" w:type="pct"/>
          </w:tcPr>
          <w:p w14:paraId="18737ED6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(8.3)</w:t>
            </w:r>
          </w:p>
        </w:tc>
        <w:tc>
          <w:tcPr>
            <w:tcW w:w="890" w:type="pct"/>
          </w:tcPr>
          <w:p w14:paraId="21D59C14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</w:tr>
      <w:tr w:rsidR="00B80E6D" w:rsidRPr="00BE6738" w14:paraId="167E2CFA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70F2453D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917" w:type="pct"/>
          </w:tcPr>
          <w:p w14:paraId="19573152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85" w:type="pct"/>
          </w:tcPr>
          <w:p w14:paraId="410BC984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93" w:type="pct"/>
          </w:tcPr>
          <w:p w14:paraId="7C3EA5AA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0.392</w:t>
            </w:r>
          </w:p>
        </w:tc>
        <w:tc>
          <w:tcPr>
            <w:tcW w:w="890" w:type="pct"/>
          </w:tcPr>
          <w:p w14:paraId="0A666D5D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</w:tr>
      <w:tr w:rsidR="00B80E6D" w:rsidRPr="000414B2" w14:paraId="2C9BB989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01904266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Type of Anticoagulation</w:t>
            </w:r>
          </w:p>
        </w:tc>
        <w:tc>
          <w:tcPr>
            <w:tcW w:w="917" w:type="pct"/>
          </w:tcPr>
          <w:p w14:paraId="164FF2C9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5" w:type="pct"/>
          </w:tcPr>
          <w:p w14:paraId="1421D78C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</w:tcPr>
          <w:p w14:paraId="7156E29F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14:paraId="2D40DE4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0414B2" w14:paraId="25FC0273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6D2986A5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Anti-K</w:t>
            </w:r>
          </w:p>
        </w:tc>
        <w:tc>
          <w:tcPr>
            <w:tcW w:w="917" w:type="pct"/>
          </w:tcPr>
          <w:p w14:paraId="6D1F6BE3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(3.9)</w:t>
            </w:r>
          </w:p>
        </w:tc>
        <w:tc>
          <w:tcPr>
            <w:tcW w:w="885" w:type="pct"/>
          </w:tcPr>
          <w:p w14:paraId="697ADEB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(3.8)</w:t>
            </w:r>
          </w:p>
        </w:tc>
        <w:tc>
          <w:tcPr>
            <w:tcW w:w="893" w:type="pct"/>
          </w:tcPr>
          <w:p w14:paraId="29BF316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(5.8)</w:t>
            </w:r>
          </w:p>
        </w:tc>
        <w:tc>
          <w:tcPr>
            <w:tcW w:w="890" w:type="pct"/>
          </w:tcPr>
          <w:p w14:paraId="26D72039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(1.9)</w:t>
            </w:r>
          </w:p>
        </w:tc>
      </w:tr>
      <w:tr w:rsidR="00B80E6D" w:rsidRPr="00616B92" w14:paraId="1B983598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4FF6C427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NOAC</w:t>
            </w:r>
          </w:p>
        </w:tc>
        <w:tc>
          <w:tcPr>
            <w:tcW w:w="917" w:type="pct"/>
          </w:tcPr>
          <w:p w14:paraId="48CFE5DB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(1.6)</w:t>
            </w:r>
          </w:p>
        </w:tc>
        <w:tc>
          <w:tcPr>
            <w:tcW w:w="885" w:type="pct"/>
          </w:tcPr>
          <w:p w14:paraId="6AB1ECA8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(0.8)</w:t>
            </w:r>
          </w:p>
        </w:tc>
        <w:tc>
          <w:tcPr>
            <w:tcW w:w="893" w:type="pct"/>
          </w:tcPr>
          <w:p w14:paraId="46D0CAAA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4 (3.2)</w:t>
            </w:r>
          </w:p>
        </w:tc>
        <w:tc>
          <w:tcPr>
            <w:tcW w:w="890" w:type="pct"/>
          </w:tcPr>
          <w:p w14:paraId="52FBA93C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(0.8)</w:t>
            </w:r>
          </w:p>
        </w:tc>
      </w:tr>
      <w:tr w:rsidR="00B80E6D" w:rsidRPr="00616B92" w14:paraId="4205D5A5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394CD70B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Heparins</w:t>
            </w:r>
          </w:p>
        </w:tc>
        <w:tc>
          <w:tcPr>
            <w:tcW w:w="917" w:type="pct"/>
          </w:tcPr>
          <w:p w14:paraId="53E29E22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85" w:type="pct"/>
          </w:tcPr>
          <w:p w14:paraId="37D94FB9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3" w:type="pct"/>
          </w:tcPr>
          <w:p w14:paraId="26D45017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0" w:type="pct"/>
          </w:tcPr>
          <w:p w14:paraId="3A113AB4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</w:tr>
      <w:tr w:rsidR="00B80E6D" w:rsidRPr="00616B92" w14:paraId="06BD8B16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74E1F501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p-value</w:t>
            </w: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917" w:type="pct"/>
          </w:tcPr>
          <w:p w14:paraId="1B810DF1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0.632</w:t>
            </w:r>
          </w:p>
        </w:tc>
        <w:tc>
          <w:tcPr>
            <w:tcW w:w="885" w:type="pct"/>
          </w:tcPr>
          <w:p w14:paraId="4100A3A7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0.354</w:t>
            </w:r>
          </w:p>
        </w:tc>
        <w:tc>
          <w:tcPr>
            <w:tcW w:w="893" w:type="pct"/>
          </w:tcPr>
          <w:p w14:paraId="509313FC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0.701</w:t>
            </w:r>
          </w:p>
        </w:tc>
        <w:tc>
          <w:tcPr>
            <w:tcW w:w="890" w:type="pct"/>
          </w:tcPr>
          <w:p w14:paraId="35728DFA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0.805</w:t>
            </w:r>
          </w:p>
        </w:tc>
      </w:tr>
      <w:tr w:rsidR="00B80E6D" w14:paraId="27860CB0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308D879C" w14:textId="77777777" w:rsidR="00B80E6D" w:rsidRPr="00930F2C" w:rsidRDefault="00B80E6D" w:rsidP="00F36EAB">
            <w:pPr>
              <w:jc w:val="lef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Concomitant Antiaggregation</w:t>
            </w:r>
          </w:p>
        </w:tc>
        <w:tc>
          <w:tcPr>
            <w:tcW w:w="917" w:type="pct"/>
          </w:tcPr>
          <w:p w14:paraId="4098437D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sz w:val="20"/>
                <w:szCs w:val="20"/>
                <w:lang w:val="en-US"/>
              </w:rPr>
            </w:pPr>
          </w:p>
        </w:tc>
        <w:tc>
          <w:tcPr>
            <w:tcW w:w="885" w:type="pct"/>
          </w:tcPr>
          <w:p w14:paraId="2C61E7C1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</w:tcPr>
          <w:p w14:paraId="4304ACAE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14:paraId="256179B0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sz w:val="20"/>
                <w:szCs w:val="20"/>
                <w:lang w:val="en-US"/>
              </w:rPr>
            </w:pPr>
          </w:p>
        </w:tc>
      </w:tr>
      <w:tr w:rsidR="00B80E6D" w:rsidRPr="00014245" w14:paraId="2D70C37A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5CA174CF" w14:textId="77777777" w:rsidR="00B80E6D" w:rsidRPr="00930F2C" w:rsidRDefault="00B80E6D" w:rsidP="00F36EAB">
            <w:pPr>
              <w:jc w:val="lef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917" w:type="pct"/>
          </w:tcPr>
          <w:p w14:paraId="390AFDDE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85" w:type="pct"/>
          </w:tcPr>
          <w:p w14:paraId="75BA113A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3" w:type="pct"/>
          </w:tcPr>
          <w:p w14:paraId="7E33C744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0" w:type="pct"/>
          </w:tcPr>
          <w:p w14:paraId="23707CCF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</w:tr>
      <w:tr w:rsidR="00B80E6D" w:rsidRPr="00014245" w14:paraId="1437CAAC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5A07F496" w14:textId="77777777" w:rsidR="00B80E6D" w:rsidRPr="00930F2C" w:rsidRDefault="00B80E6D" w:rsidP="00F36EAB">
            <w:pPr>
              <w:jc w:val="lef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No</w:t>
            </w:r>
          </w:p>
        </w:tc>
        <w:tc>
          <w:tcPr>
            <w:tcW w:w="917" w:type="pct"/>
          </w:tcPr>
          <w:p w14:paraId="7E3F1374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4 (2.4)</w:t>
            </w:r>
          </w:p>
        </w:tc>
        <w:tc>
          <w:tcPr>
            <w:tcW w:w="885" w:type="pct"/>
          </w:tcPr>
          <w:p w14:paraId="54DA37BC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(1.8)</w:t>
            </w:r>
          </w:p>
        </w:tc>
        <w:tc>
          <w:tcPr>
            <w:tcW w:w="893" w:type="pct"/>
          </w:tcPr>
          <w:p w14:paraId="5299050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7 (4.1)</w:t>
            </w:r>
          </w:p>
        </w:tc>
        <w:tc>
          <w:tcPr>
            <w:tcW w:w="890" w:type="pct"/>
          </w:tcPr>
          <w:p w14:paraId="5362E6A9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(1.2)</w:t>
            </w:r>
          </w:p>
        </w:tc>
      </w:tr>
      <w:tr w:rsidR="00B80E6D" w:rsidRPr="00014245" w14:paraId="6AD084B4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3B66E3D4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917" w:type="pct"/>
          </w:tcPr>
          <w:p w14:paraId="753F107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85" w:type="pct"/>
          </w:tcPr>
          <w:p w14:paraId="0F674D8C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93" w:type="pct"/>
          </w:tcPr>
          <w:p w14:paraId="09169CD9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90" w:type="pct"/>
          </w:tcPr>
          <w:p w14:paraId="438BF20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</w:tr>
      <w:tr w:rsidR="00B80E6D" w:rsidRPr="000414B2" w14:paraId="0692E5D1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5C7FD3E4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Concomitant Dyscrasia</w:t>
            </w:r>
          </w:p>
        </w:tc>
        <w:tc>
          <w:tcPr>
            <w:tcW w:w="917" w:type="pct"/>
          </w:tcPr>
          <w:p w14:paraId="2EF0BE40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5" w:type="pct"/>
          </w:tcPr>
          <w:p w14:paraId="64BF70B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</w:tcPr>
          <w:p w14:paraId="1F542A06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14:paraId="7ADCE039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123E59" w14:paraId="6B3FEB4B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4C87472F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917" w:type="pct"/>
          </w:tcPr>
          <w:p w14:paraId="7CC2C21E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(100)</w:t>
            </w:r>
          </w:p>
        </w:tc>
        <w:tc>
          <w:tcPr>
            <w:tcW w:w="885" w:type="pct"/>
          </w:tcPr>
          <w:p w14:paraId="569DF641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(100)</w:t>
            </w:r>
          </w:p>
        </w:tc>
        <w:tc>
          <w:tcPr>
            <w:tcW w:w="893" w:type="pct"/>
          </w:tcPr>
          <w:p w14:paraId="04FCF11C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0" w:type="pct"/>
          </w:tcPr>
          <w:p w14:paraId="76BA7C4F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</w:tr>
      <w:tr w:rsidR="00B80E6D" w:rsidRPr="006E2E17" w14:paraId="2B8A0C61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0E327B2F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No</w:t>
            </w:r>
          </w:p>
        </w:tc>
        <w:tc>
          <w:tcPr>
            <w:tcW w:w="917" w:type="pct"/>
          </w:tcPr>
          <w:p w14:paraId="41AC72F2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(1.7)</w:t>
            </w:r>
          </w:p>
        </w:tc>
        <w:tc>
          <w:tcPr>
            <w:tcW w:w="885" w:type="pct"/>
          </w:tcPr>
          <w:p w14:paraId="0FC28296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(1.1)</w:t>
            </w:r>
          </w:p>
        </w:tc>
        <w:tc>
          <w:tcPr>
            <w:tcW w:w="893" w:type="pct"/>
          </w:tcPr>
          <w:p w14:paraId="341871B6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7 (4.0)</w:t>
            </w:r>
          </w:p>
        </w:tc>
        <w:tc>
          <w:tcPr>
            <w:tcW w:w="890" w:type="pct"/>
          </w:tcPr>
          <w:p w14:paraId="28CF15F4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(1.1)</w:t>
            </w:r>
          </w:p>
        </w:tc>
      </w:tr>
      <w:tr w:rsidR="00B80E6D" w:rsidRPr="006E2E17" w14:paraId="5584F8FB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6A09BDCD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917" w:type="pct"/>
          </w:tcPr>
          <w:p w14:paraId="12C35624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885" w:type="pct"/>
          </w:tcPr>
          <w:p w14:paraId="6ACC4F6F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893" w:type="pct"/>
          </w:tcPr>
          <w:p w14:paraId="3B10438B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90" w:type="pct"/>
          </w:tcPr>
          <w:p w14:paraId="79FC0CD3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</w:tr>
      <w:tr w:rsidR="00B80E6D" w:rsidRPr="00CE2A8B" w14:paraId="752E3995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6950989C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NTP 1999 Risk Factors</w:t>
            </w: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7" w:type="pct"/>
          </w:tcPr>
          <w:p w14:paraId="53FB9A4C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5" w:type="pct"/>
          </w:tcPr>
          <w:p w14:paraId="765B3896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</w:tcPr>
          <w:p w14:paraId="2496D0AC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14:paraId="48D02BD4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2B6613" w14:paraId="75621132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0963F39B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917" w:type="pct"/>
          </w:tcPr>
          <w:p w14:paraId="5A853921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85" w:type="pct"/>
          </w:tcPr>
          <w:p w14:paraId="43ED8D31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3" w:type="pct"/>
          </w:tcPr>
          <w:p w14:paraId="0B4E615A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0" w:type="pct"/>
          </w:tcPr>
          <w:p w14:paraId="58F97749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</w:tr>
      <w:tr w:rsidR="00B80E6D" w:rsidRPr="002B6613" w14:paraId="565DC694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4E3A97A9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No</w:t>
            </w:r>
          </w:p>
        </w:tc>
        <w:tc>
          <w:tcPr>
            <w:tcW w:w="917" w:type="pct"/>
          </w:tcPr>
          <w:p w14:paraId="38D908D5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4 (2.3)</w:t>
            </w:r>
          </w:p>
        </w:tc>
        <w:tc>
          <w:tcPr>
            <w:tcW w:w="885" w:type="pct"/>
          </w:tcPr>
          <w:p w14:paraId="7934B66E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(1.7)</w:t>
            </w:r>
          </w:p>
        </w:tc>
        <w:tc>
          <w:tcPr>
            <w:tcW w:w="893" w:type="pct"/>
          </w:tcPr>
          <w:p w14:paraId="76479F1B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7 (4.1)</w:t>
            </w:r>
          </w:p>
        </w:tc>
        <w:tc>
          <w:tcPr>
            <w:tcW w:w="890" w:type="pct"/>
          </w:tcPr>
          <w:p w14:paraId="34AFC67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(1.2)</w:t>
            </w:r>
          </w:p>
        </w:tc>
      </w:tr>
      <w:tr w:rsidR="00B80E6D" w:rsidRPr="002B6613" w14:paraId="5464A85B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66980590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917" w:type="pct"/>
          </w:tcPr>
          <w:p w14:paraId="711A516E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85" w:type="pct"/>
          </w:tcPr>
          <w:p w14:paraId="19B2ED49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93" w:type="pct"/>
          </w:tcPr>
          <w:p w14:paraId="0045DAF9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90" w:type="pct"/>
          </w:tcPr>
          <w:p w14:paraId="12EE209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</w:tr>
      <w:tr w:rsidR="00B80E6D" w:rsidRPr="006B441B" w14:paraId="546CAB14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349B840E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Admission GCS</w:t>
            </w:r>
          </w:p>
        </w:tc>
        <w:tc>
          <w:tcPr>
            <w:tcW w:w="917" w:type="pct"/>
          </w:tcPr>
          <w:p w14:paraId="4D25E6B3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5" w:type="pct"/>
          </w:tcPr>
          <w:p w14:paraId="4210442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</w:tcPr>
          <w:p w14:paraId="0513984A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14:paraId="5BC5F59F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6B441B" w14:paraId="0D7FEE07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67EC01B1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15</w:t>
            </w:r>
          </w:p>
        </w:tc>
        <w:tc>
          <w:tcPr>
            <w:tcW w:w="917" w:type="pct"/>
          </w:tcPr>
          <w:p w14:paraId="6409E4ED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(2.1)</w:t>
            </w:r>
          </w:p>
        </w:tc>
        <w:tc>
          <w:tcPr>
            <w:tcW w:w="885" w:type="pct"/>
          </w:tcPr>
          <w:p w14:paraId="6AA03B13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(1.4)</w:t>
            </w:r>
          </w:p>
        </w:tc>
        <w:tc>
          <w:tcPr>
            <w:tcW w:w="893" w:type="pct"/>
          </w:tcPr>
          <w:p w14:paraId="2007461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4 (2.8)</w:t>
            </w:r>
          </w:p>
        </w:tc>
        <w:tc>
          <w:tcPr>
            <w:tcW w:w="890" w:type="pct"/>
          </w:tcPr>
          <w:p w14:paraId="521868F9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(0.7)</w:t>
            </w:r>
          </w:p>
        </w:tc>
      </w:tr>
      <w:tr w:rsidR="00B80E6D" w:rsidRPr="006B441B" w14:paraId="7C0CA8DC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7FDB46A6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14</w:t>
            </w:r>
          </w:p>
        </w:tc>
        <w:tc>
          <w:tcPr>
            <w:tcW w:w="917" w:type="pct"/>
          </w:tcPr>
          <w:p w14:paraId="1A3252C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(2.8)</w:t>
            </w:r>
          </w:p>
        </w:tc>
        <w:tc>
          <w:tcPr>
            <w:tcW w:w="885" w:type="pct"/>
          </w:tcPr>
          <w:p w14:paraId="179E7B8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(2.8)</w:t>
            </w:r>
          </w:p>
        </w:tc>
        <w:tc>
          <w:tcPr>
            <w:tcW w:w="893" w:type="pct"/>
          </w:tcPr>
          <w:p w14:paraId="35F5BEB6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(8.3)</w:t>
            </w:r>
          </w:p>
        </w:tc>
        <w:tc>
          <w:tcPr>
            <w:tcW w:w="890" w:type="pct"/>
          </w:tcPr>
          <w:p w14:paraId="2FA22FB3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(2.8)</w:t>
            </w:r>
          </w:p>
        </w:tc>
      </w:tr>
      <w:tr w:rsidR="00B80E6D" w:rsidRPr="006B441B" w14:paraId="280A8CE1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0CB70107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13</w:t>
            </w:r>
          </w:p>
        </w:tc>
        <w:tc>
          <w:tcPr>
            <w:tcW w:w="917" w:type="pct"/>
          </w:tcPr>
          <w:p w14:paraId="63AF1BD1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85" w:type="pct"/>
          </w:tcPr>
          <w:p w14:paraId="4FCB1C8F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3" w:type="pct"/>
          </w:tcPr>
          <w:p w14:paraId="3E13688D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0" w:type="pct"/>
          </w:tcPr>
          <w:p w14:paraId="099EB17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</w:tr>
      <w:tr w:rsidR="00B80E6D" w:rsidRPr="00F45AFB" w14:paraId="52C460CA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37CB5022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p-value</w:t>
            </w: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917" w:type="pct"/>
          </w:tcPr>
          <w:p w14:paraId="0DCDEB44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0.963</w:t>
            </w:r>
          </w:p>
        </w:tc>
        <w:tc>
          <w:tcPr>
            <w:tcW w:w="885" w:type="pct"/>
          </w:tcPr>
          <w:p w14:paraId="2FC74B0C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0.845</w:t>
            </w:r>
          </w:p>
        </w:tc>
        <w:tc>
          <w:tcPr>
            <w:tcW w:w="893" w:type="pct"/>
          </w:tcPr>
          <w:p w14:paraId="0B96DFCF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0.311</w:t>
            </w:r>
          </w:p>
        </w:tc>
        <w:tc>
          <w:tcPr>
            <w:tcW w:w="890" w:type="pct"/>
          </w:tcPr>
          <w:p w14:paraId="3614B083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0.572</w:t>
            </w:r>
          </w:p>
        </w:tc>
      </w:tr>
      <w:tr w:rsidR="00B80E6D" w:rsidRPr="006B441B" w14:paraId="677B23D6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52C1FEFF" w14:textId="77777777" w:rsidR="00B80E6D" w:rsidRPr="00930F2C" w:rsidRDefault="00B80E6D" w:rsidP="00F36EAB">
            <w:pPr>
              <w:jc w:val="left"/>
              <w:rPr>
                <w:rFonts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Admission Symptoms</w:t>
            </w: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917" w:type="pct"/>
          </w:tcPr>
          <w:p w14:paraId="77605FC4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5" w:type="pct"/>
          </w:tcPr>
          <w:p w14:paraId="4746C7F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</w:tcPr>
          <w:p w14:paraId="0171CF42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14:paraId="0628D4DF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8526EA" w14:paraId="79B53095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7A1AB03F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917" w:type="pct"/>
          </w:tcPr>
          <w:p w14:paraId="6CE86A3A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(3.1)</w:t>
            </w:r>
          </w:p>
        </w:tc>
        <w:tc>
          <w:tcPr>
            <w:tcW w:w="885" w:type="pct"/>
          </w:tcPr>
          <w:p w14:paraId="2B403153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(1.5)</w:t>
            </w:r>
          </w:p>
        </w:tc>
        <w:tc>
          <w:tcPr>
            <w:tcW w:w="893" w:type="pct"/>
          </w:tcPr>
          <w:p w14:paraId="58B1198A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0" w:type="pct"/>
          </w:tcPr>
          <w:p w14:paraId="1D2D9B8D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</w:tr>
      <w:tr w:rsidR="00B80E6D" w:rsidRPr="008526EA" w14:paraId="2AB6BE08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3715C575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No</w:t>
            </w:r>
          </w:p>
        </w:tc>
        <w:tc>
          <w:tcPr>
            <w:tcW w:w="917" w:type="pct"/>
          </w:tcPr>
          <w:p w14:paraId="5944E0C2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(1.8)</w:t>
            </w:r>
          </w:p>
        </w:tc>
        <w:tc>
          <w:tcPr>
            <w:tcW w:w="885" w:type="pct"/>
          </w:tcPr>
          <w:p w14:paraId="426F68B7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(1.8)</w:t>
            </w:r>
          </w:p>
        </w:tc>
        <w:tc>
          <w:tcPr>
            <w:tcW w:w="893" w:type="pct"/>
          </w:tcPr>
          <w:p w14:paraId="47110015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6 (5.4)</w:t>
            </w:r>
          </w:p>
        </w:tc>
        <w:tc>
          <w:tcPr>
            <w:tcW w:w="890" w:type="pct"/>
          </w:tcPr>
          <w:p w14:paraId="723D0A08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1 (0.9)</w:t>
            </w:r>
          </w:p>
        </w:tc>
      </w:tr>
      <w:tr w:rsidR="00B80E6D" w:rsidRPr="00F45AFB" w14:paraId="1FCFAB51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3FA50CC0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917" w:type="pct"/>
          </w:tcPr>
          <w:p w14:paraId="39E70568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0.622</w:t>
            </w:r>
          </w:p>
        </w:tc>
        <w:tc>
          <w:tcPr>
            <w:tcW w:w="885" w:type="pct"/>
          </w:tcPr>
          <w:p w14:paraId="6EC73095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93" w:type="pct"/>
          </w:tcPr>
          <w:p w14:paraId="6A9FC11B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0.087</w:t>
            </w:r>
          </w:p>
        </w:tc>
        <w:tc>
          <w:tcPr>
            <w:tcW w:w="890" w:type="pct"/>
          </w:tcPr>
          <w:p w14:paraId="0DC0281D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</w:tr>
      <w:tr w:rsidR="00B80E6D" w:rsidRPr="00F45AFB" w14:paraId="3F1F5CA6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7CEC008A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Worsening GCS</w:t>
            </w: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917" w:type="pct"/>
          </w:tcPr>
          <w:p w14:paraId="04DD9E3B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5" w:type="pct"/>
          </w:tcPr>
          <w:p w14:paraId="450BE6B8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</w:tcPr>
          <w:p w14:paraId="749EFDE7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14:paraId="127F77B0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80E6D" w:rsidRPr="008526EA" w14:paraId="309D41BA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3132319C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917" w:type="pct"/>
          </w:tcPr>
          <w:p w14:paraId="6DA5F753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85" w:type="pct"/>
          </w:tcPr>
          <w:p w14:paraId="130E1A33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3" w:type="pct"/>
          </w:tcPr>
          <w:p w14:paraId="1F0FD180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4 (100)</w:t>
            </w:r>
          </w:p>
        </w:tc>
        <w:tc>
          <w:tcPr>
            <w:tcW w:w="890" w:type="pct"/>
          </w:tcPr>
          <w:p w14:paraId="3CE4CD1A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(50.0)</w:t>
            </w:r>
          </w:p>
        </w:tc>
      </w:tr>
      <w:tr w:rsidR="00B80E6D" w:rsidRPr="008526EA" w14:paraId="270C6AD7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1BEF49E6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No</w:t>
            </w:r>
          </w:p>
        </w:tc>
        <w:tc>
          <w:tcPr>
            <w:tcW w:w="917" w:type="pct"/>
          </w:tcPr>
          <w:p w14:paraId="45F2C16A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4 (2.3)</w:t>
            </w:r>
          </w:p>
        </w:tc>
        <w:tc>
          <w:tcPr>
            <w:tcW w:w="885" w:type="pct"/>
          </w:tcPr>
          <w:p w14:paraId="0CF2D694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(1.7)</w:t>
            </w:r>
          </w:p>
        </w:tc>
        <w:tc>
          <w:tcPr>
            <w:tcW w:w="893" w:type="pct"/>
          </w:tcPr>
          <w:p w14:paraId="5B1EA1CA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(1.7)</w:t>
            </w:r>
          </w:p>
        </w:tc>
        <w:tc>
          <w:tcPr>
            <w:tcW w:w="890" w:type="pct"/>
          </w:tcPr>
          <w:p w14:paraId="41319ACC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</w:tr>
      <w:tr w:rsidR="00B80E6D" w:rsidRPr="00EC25C4" w14:paraId="2D8DBFB2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226B6EB5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917" w:type="pct"/>
          </w:tcPr>
          <w:p w14:paraId="0E82DCDD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85" w:type="pct"/>
          </w:tcPr>
          <w:p w14:paraId="4D5FCC39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93" w:type="pct"/>
          </w:tcPr>
          <w:p w14:paraId="6F2A7A8D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890" w:type="pct"/>
          </w:tcPr>
          <w:p w14:paraId="4BAC56E0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&lt;0.0001</w:t>
            </w:r>
          </w:p>
        </w:tc>
      </w:tr>
      <w:tr w:rsidR="00B80E6D" w:rsidRPr="00F45AFB" w14:paraId="32096D1B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31FFCDDB" w14:textId="77777777" w:rsidR="00B80E6D" w:rsidRPr="00930F2C" w:rsidRDefault="00B80E6D" w:rsidP="00F36EAB">
            <w:pPr>
              <w:jc w:val="left"/>
              <w:rPr>
                <w:rFonts w:cstheme="minorHAnsi"/>
                <w:b/>
                <w:bCs/>
                <w:i w:val="0"/>
                <w:iCs w:val="0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New neurologic deficit</w:t>
            </w:r>
          </w:p>
        </w:tc>
        <w:tc>
          <w:tcPr>
            <w:tcW w:w="917" w:type="pct"/>
          </w:tcPr>
          <w:p w14:paraId="3D891B42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85" w:type="pct"/>
          </w:tcPr>
          <w:p w14:paraId="4FE77E81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</w:tcPr>
          <w:p w14:paraId="7EECF84C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14:paraId="63FE68DA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sz w:val="20"/>
                <w:szCs w:val="20"/>
                <w:lang w:val="en-US"/>
              </w:rPr>
            </w:pPr>
          </w:p>
        </w:tc>
      </w:tr>
      <w:tr w:rsidR="00B80E6D" w:rsidRPr="008526EA" w14:paraId="176A456B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2EAB6C97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917" w:type="pct"/>
          </w:tcPr>
          <w:p w14:paraId="0171B726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85" w:type="pct"/>
          </w:tcPr>
          <w:p w14:paraId="028BDB90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3" w:type="pct"/>
          </w:tcPr>
          <w:p w14:paraId="4A72E3FA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890" w:type="pct"/>
          </w:tcPr>
          <w:p w14:paraId="34A0C9CB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0 (0.0)</w:t>
            </w:r>
          </w:p>
        </w:tc>
      </w:tr>
      <w:tr w:rsidR="00B80E6D" w:rsidRPr="008526EA" w14:paraId="6D2A25FA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62F5D716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  <w:t>No</w:t>
            </w:r>
          </w:p>
        </w:tc>
        <w:tc>
          <w:tcPr>
            <w:tcW w:w="917" w:type="pct"/>
          </w:tcPr>
          <w:p w14:paraId="0C495032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4 (2.3)</w:t>
            </w:r>
          </w:p>
        </w:tc>
        <w:tc>
          <w:tcPr>
            <w:tcW w:w="885" w:type="pct"/>
          </w:tcPr>
          <w:p w14:paraId="73964289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3 (1.7)</w:t>
            </w:r>
          </w:p>
        </w:tc>
        <w:tc>
          <w:tcPr>
            <w:tcW w:w="893" w:type="pct"/>
          </w:tcPr>
          <w:p w14:paraId="668380B2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7 (4.0)</w:t>
            </w:r>
          </w:p>
        </w:tc>
        <w:tc>
          <w:tcPr>
            <w:tcW w:w="890" w:type="pct"/>
          </w:tcPr>
          <w:p w14:paraId="5DED217A" w14:textId="77777777" w:rsidR="00B80E6D" w:rsidRPr="00930F2C" w:rsidRDefault="00B80E6D" w:rsidP="00F36E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color w:val="auto"/>
                <w:sz w:val="20"/>
                <w:szCs w:val="20"/>
                <w:lang w:val="en-US"/>
              </w:rPr>
              <w:t>2 (1.1)</w:t>
            </w:r>
          </w:p>
        </w:tc>
      </w:tr>
      <w:tr w:rsidR="00B80E6D" w:rsidRPr="00F45AFB" w14:paraId="318F88AD" w14:textId="77777777" w:rsidTr="00F3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14:paraId="04FFCDCD" w14:textId="77777777" w:rsidR="00B80E6D" w:rsidRPr="00930F2C" w:rsidRDefault="00B80E6D" w:rsidP="00F36EAB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917" w:type="pct"/>
          </w:tcPr>
          <w:p w14:paraId="6486ED30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85" w:type="pct"/>
          </w:tcPr>
          <w:p w14:paraId="274641BA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93" w:type="pct"/>
          </w:tcPr>
          <w:p w14:paraId="4D5436A4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90" w:type="pct"/>
          </w:tcPr>
          <w:p w14:paraId="32C102A7" w14:textId="77777777" w:rsidR="00B80E6D" w:rsidRPr="00930F2C" w:rsidRDefault="00B80E6D" w:rsidP="00F36E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930F2C">
              <w:rPr>
                <w:rFonts w:eastAsiaTheme="majorEastAsia" w:cstheme="minorHAnsi"/>
                <w:i/>
                <w:iCs/>
                <w:color w:val="auto"/>
                <w:sz w:val="20"/>
                <w:szCs w:val="20"/>
                <w:lang w:val="en-US"/>
              </w:rPr>
              <w:t>1.000</w:t>
            </w:r>
          </w:p>
        </w:tc>
      </w:tr>
      <w:tr w:rsidR="00B80E6D" w:rsidRPr="001437BD" w14:paraId="102E64F8" w14:textId="77777777" w:rsidTr="00F3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6A7B1DAD" w14:textId="77777777" w:rsidR="00B80E6D" w:rsidRPr="00C46F74" w:rsidRDefault="00B80E6D" w:rsidP="00F36EAB">
            <w:pPr>
              <w:jc w:val="left"/>
              <w:rPr>
                <w:rFonts w:cstheme="minorHAnsi"/>
                <w:i w:val="0"/>
                <w:iCs w:val="0"/>
                <w:sz w:val="16"/>
                <w:szCs w:val="16"/>
                <w:lang w:val="en-US"/>
              </w:rPr>
            </w:pPr>
            <w:r w:rsidRPr="00F36EAB">
              <w:rPr>
                <w:rStyle w:val="A3"/>
                <w:lang w:val="en-US"/>
              </w:rPr>
              <w:t>* - p-values were calculated using Fisher’s Exact Test, unless otherwise specified;</w:t>
            </w:r>
            <w:r>
              <w:rPr>
                <w:rStyle w:val="A3"/>
                <w:lang w:val="en-US"/>
              </w:rPr>
              <w:t xml:space="preserve"> </w:t>
            </w:r>
            <w:r w:rsidRPr="005364C0">
              <w:rPr>
                <w:rStyle w:val="A3"/>
                <w:lang w:val="en-US"/>
              </w:rPr>
              <w:t>†</w:t>
            </w:r>
            <w:r>
              <w:rPr>
                <w:rStyle w:val="A3"/>
                <w:lang w:val="en-US"/>
              </w:rPr>
              <w:t xml:space="preserve"> - p-value was calculated using the Chi-square test;</w:t>
            </w:r>
            <w:r>
              <w:rPr>
                <w:rStyle w:val="A3"/>
              </w:rPr>
              <w:t xml:space="preserve">  ‡ </w:t>
            </w:r>
            <w:r>
              <w:rPr>
                <w:rFonts w:cstheme="minorHAnsi"/>
                <w:i w:val="0"/>
                <w:iCs w:val="0"/>
                <w:color w:val="auto"/>
                <w:sz w:val="16"/>
                <w:szCs w:val="16"/>
                <w:lang w:val="en-US"/>
              </w:rPr>
              <w:t xml:space="preserve"> - Symptoms comprise headaches, loss of consciousness, vomits, amnesia and focal deficit.</w:t>
            </w: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i w:val="0"/>
                <w:iCs w:val="0"/>
                <w:color w:val="auto"/>
                <w:sz w:val="16"/>
                <w:szCs w:val="16"/>
                <w:lang w:val="en-US"/>
              </w:rPr>
              <w:t xml:space="preserve">Anti-K – Anti-vitamin K anticoagulants; </w:t>
            </w:r>
            <w:r w:rsidRPr="00C46F74">
              <w:rPr>
                <w:rFonts w:cstheme="minorHAnsi"/>
                <w:i w:val="0"/>
                <w:iCs w:val="0"/>
                <w:color w:val="auto"/>
                <w:sz w:val="16"/>
                <w:szCs w:val="16"/>
                <w:lang w:val="en-US"/>
              </w:rPr>
              <w:t>GCS – Glasgow Coma Scale</w:t>
            </w:r>
            <w:r>
              <w:rPr>
                <w:rFonts w:cstheme="minorHAnsi"/>
                <w:i w:val="0"/>
                <w:iCs w:val="0"/>
                <w:color w:val="auto"/>
                <w:sz w:val="16"/>
                <w:szCs w:val="16"/>
                <w:lang w:val="en-US"/>
              </w:rPr>
              <w:t>; PSCT – Post-surveillance CT scan.</w:t>
            </w:r>
          </w:p>
        </w:tc>
      </w:tr>
    </w:tbl>
    <w:p w14:paraId="6C0F439F" w14:textId="77777777" w:rsidR="00FF01CA" w:rsidRDefault="00FF01CA"/>
    <w:sectPr w:rsidR="00FF01CA" w:rsidSect="00622E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1DDD"/>
    <w:multiLevelType w:val="hybridMultilevel"/>
    <w:tmpl w:val="D0A60F54"/>
    <w:lvl w:ilvl="0" w:tplc="68E241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104DE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DA17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C467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C6D9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F6D1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6C67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4EB3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4015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FFB1165"/>
    <w:multiLevelType w:val="multilevel"/>
    <w:tmpl w:val="B37AFF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3A3121B3"/>
    <w:multiLevelType w:val="hybridMultilevel"/>
    <w:tmpl w:val="99E68AC4"/>
    <w:lvl w:ilvl="0" w:tplc="43E88FFE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2B2E"/>
    <w:multiLevelType w:val="hybridMultilevel"/>
    <w:tmpl w:val="F4040956"/>
    <w:lvl w:ilvl="0" w:tplc="10D871BE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536EB"/>
    <w:multiLevelType w:val="hybridMultilevel"/>
    <w:tmpl w:val="0ACC96C6"/>
    <w:lvl w:ilvl="0" w:tplc="B6569E44">
      <w:start w:val="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50F79"/>
    <w:multiLevelType w:val="multilevel"/>
    <w:tmpl w:val="6DB427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6D"/>
    <w:rsid w:val="002331ED"/>
    <w:rsid w:val="005A5C0D"/>
    <w:rsid w:val="008126C7"/>
    <w:rsid w:val="00930F2C"/>
    <w:rsid w:val="00B80E6D"/>
    <w:rsid w:val="00D108D6"/>
    <w:rsid w:val="00DE6117"/>
    <w:rsid w:val="00F13A14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C7DA"/>
  <w15:chartTrackingRefBased/>
  <w15:docId w15:val="{0590B520-4B2A-4D11-9367-2F4FDC6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6D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26C7"/>
    <w:pPr>
      <w:keepNext/>
      <w:keepLines/>
      <w:numPr>
        <w:numId w:val="2"/>
      </w:numPr>
      <w:pBdr>
        <w:bottom w:val="single" w:sz="4" w:space="1" w:color="auto"/>
      </w:pBdr>
      <w:spacing w:before="1200" w:after="360" w:line="240" w:lineRule="auto"/>
      <w:ind w:left="357" w:hanging="357"/>
      <w:outlineLvl w:val="0"/>
    </w:pPr>
    <w:rPr>
      <w:rFonts w:asciiTheme="majorHAnsi" w:eastAsiaTheme="majorEastAsia" w:hAnsiTheme="majorHAnsi" w:cstheme="majorBidi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E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6C7"/>
    <w:rPr>
      <w:rFonts w:asciiTheme="majorHAnsi" w:eastAsiaTheme="majorEastAsia" w:hAnsiTheme="majorHAnsi" w:cstheme="majorBidi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E6D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80E6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8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2">
    <w:name w:val="List Table 1 Light Accent 2"/>
    <w:basedOn w:val="TableNormal"/>
    <w:uiPriority w:val="46"/>
    <w:rsid w:val="00B80E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7Colorful-Accent4">
    <w:name w:val="List Table 7 Colorful Accent 4"/>
    <w:basedOn w:val="TableNormal"/>
    <w:uiPriority w:val="52"/>
    <w:rsid w:val="00B80E6D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80E6D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80E6D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0E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0E6D"/>
    <w:pPr>
      <w:ind w:left="720"/>
      <w:contextualSpacing/>
    </w:pPr>
  </w:style>
  <w:style w:type="table" w:styleId="PlainTable5">
    <w:name w:val="Plain Table 5"/>
    <w:basedOn w:val="TableNormal"/>
    <w:uiPriority w:val="45"/>
    <w:rsid w:val="00B80E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gwt-inlinelabel">
    <w:name w:val="gwt-inlinelabel"/>
    <w:basedOn w:val="DefaultParagraphFont"/>
    <w:rsid w:val="00B80E6D"/>
  </w:style>
  <w:style w:type="paragraph" w:styleId="NormalWeb">
    <w:name w:val="Normal (Web)"/>
    <w:basedOn w:val="Normal"/>
    <w:uiPriority w:val="99"/>
    <w:unhideWhenUsed/>
    <w:rsid w:val="00B80E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A3">
    <w:name w:val="A3"/>
    <w:uiPriority w:val="99"/>
    <w:rsid w:val="00B80E6D"/>
    <w:rPr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E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0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Tons de Cinzent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Batista</dc:creator>
  <cp:keywords/>
  <dc:description/>
  <cp:lastModifiedBy>Carla de Sousa</cp:lastModifiedBy>
  <cp:revision>2</cp:revision>
  <dcterms:created xsi:type="dcterms:W3CDTF">2020-09-23T09:19:00Z</dcterms:created>
  <dcterms:modified xsi:type="dcterms:W3CDTF">2020-09-23T09:19:00Z</dcterms:modified>
</cp:coreProperties>
</file>