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35BEB" w14:textId="77777777" w:rsidR="005F2D1E" w:rsidRPr="002A66D7" w:rsidRDefault="005F2D1E" w:rsidP="005F2D1E">
      <w:pPr>
        <w:shd w:val="clear" w:color="auto" w:fill="DAEEF3"/>
        <w:spacing w:line="360" w:lineRule="auto"/>
        <w:ind w:firstLine="0"/>
        <w:rPr>
          <w:rFonts w:cs="Arial"/>
          <w:b/>
          <w:color w:val="4BACC6"/>
          <w:sz w:val="24"/>
          <w:szCs w:val="24"/>
        </w:rPr>
      </w:pPr>
      <w:r>
        <w:rPr>
          <w:rFonts w:cs="Arial"/>
          <w:b/>
          <w:color w:val="4BACC6"/>
          <w:sz w:val="24"/>
          <w:szCs w:val="24"/>
        </w:rPr>
        <w:t>Respostas a cada revisor</w:t>
      </w:r>
    </w:p>
    <w:p w14:paraId="36FA1605" w14:textId="77777777" w:rsidR="005F2D1E" w:rsidRDefault="005F2D1E" w:rsidP="005F2D1E">
      <w:pPr>
        <w:spacing w:line="360" w:lineRule="auto"/>
        <w:ind w:firstLine="0"/>
        <w:rPr>
          <w:rFonts w:cs="Arial"/>
          <w:b/>
          <w:color w:val="4BACC6"/>
          <w:sz w:val="24"/>
          <w:szCs w:val="24"/>
        </w:rPr>
      </w:pPr>
    </w:p>
    <w:p w14:paraId="332B9AE1" w14:textId="77777777" w:rsidR="005F2D1E" w:rsidRPr="00FD2F05" w:rsidRDefault="005F2D1E" w:rsidP="005F2D1E">
      <w:pPr>
        <w:spacing w:line="360" w:lineRule="auto"/>
        <w:ind w:firstLine="0"/>
        <w:rPr>
          <w:rFonts w:cs="Calibri"/>
          <w:b/>
          <w:szCs w:val="24"/>
        </w:rPr>
      </w:pPr>
      <w:r w:rsidRPr="00FD2F05">
        <w:rPr>
          <w:rFonts w:cs="Calibri"/>
          <w:b/>
          <w:szCs w:val="24"/>
        </w:rPr>
        <w:t>Notas do editor:</w:t>
      </w:r>
    </w:p>
    <w:p w14:paraId="2AE17425" w14:textId="77777777" w:rsidR="005F2D1E" w:rsidRPr="00FD2F05" w:rsidRDefault="005F2D1E" w:rsidP="005F2D1E">
      <w:pPr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 xml:space="preserve"> - o resumo e o </w:t>
      </w:r>
      <w:proofErr w:type="spellStart"/>
      <w:r w:rsidRPr="00FD2F05">
        <w:rPr>
          <w:rFonts w:cs="Calibri"/>
          <w:szCs w:val="24"/>
        </w:rPr>
        <w:t>abstract</w:t>
      </w:r>
      <w:proofErr w:type="spellEnd"/>
      <w:r w:rsidRPr="00FD2F05">
        <w:rPr>
          <w:rFonts w:cs="Calibri"/>
          <w:szCs w:val="24"/>
        </w:rPr>
        <w:t xml:space="preserve"> deverão </w:t>
      </w:r>
      <w:proofErr w:type="spellStart"/>
      <w:r w:rsidRPr="00FD2F05">
        <w:rPr>
          <w:rFonts w:cs="Calibri"/>
          <w:szCs w:val="24"/>
        </w:rPr>
        <w:t>reflectir</w:t>
      </w:r>
      <w:proofErr w:type="spellEnd"/>
      <w:r w:rsidRPr="00FD2F05">
        <w:rPr>
          <w:rFonts w:cs="Calibri"/>
          <w:szCs w:val="24"/>
        </w:rPr>
        <w:t xml:space="preserve"> fielmente a estrutura do artigo, pelo que é necessário que incluam um parágrafo independente relativo </w:t>
      </w:r>
      <w:proofErr w:type="gramStart"/>
      <w:r w:rsidRPr="00FD2F05">
        <w:rPr>
          <w:rFonts w:cs="Calibri"/>
          <w:szCs w:val="24"/>
        </w:rPr>
        <w:t>à  secção</w:t>
      </w:r>
      <w:proofErr w:type="gramEnd"/>
      <w:r w:rsidRPr="00FD2F05">
        <w:rPr>
          <w:rFonts w:cs="Calibri"/>
          <w:szCs w:val="24"/>
        </w:rPr>
        <w:t xml:space="preserve"> "Discussão";</w:t>
      </w:r>
    </w:p>
    <w:p w14:paraId="26317115" w14:textId="77777777" w:rsidR="005F2D1E" w:rsidRPr="00FD2F05" w:rsidRDefault="005F2D1E" w:rsidP="005F2D1E">
      <w:pPr>
        <w:shd w:val="clear" w:color="auto" w:fill="DAEEF3"/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>Adicionado</w:t>
      </w:r>
    </w:p>
    <w:p w14:paraId="51CBEA99" w14:textId="77777777" w:rsidR="005F2D1E" w:rsidRPr="00FD2F05" w:rsidRDefault="005F2D1E" w:rsidP="005F2D1E">
      <w:pPr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 xml:space="preserve">- </w:t>
      </w:r>
      <w:proofErr w:type="gramStart"/>
      <w:r w:rsidRPr="00FD2F05">
        <w:rPr>
          <w:rFonts w:cs="Calibri"/>
          <w:szCs w:val="24"/>
        </w:rPr>
        <w:t>qual</w:t>
      </w:r>
      <w:proofErr w:type="gramEnd"/>
      <w:r w:rsidRPr="00FD2F05">
        <w:rPr>
          <w:rFonts w:cs="Calibri"/>
          <w:szCs w:val="24"/>
        </w:rPr>
        <w:t xml:space="preserve"> foi </w:t>
      </w:r>
      <w:proofErr w:type="spellStart"/>
      <w:r w:rsidRPr="00FD2F05">
        <w:rPr>
          <w:rFonts w:cs="Calibri"/>
          <w:szCs w:val="24"/>
        </w:rPr>
        <w:t>exactamente</w:t>
      </w:r>
      <w:proofErr w:type="spellEnd"/>
      <w:r w:rsidRPr="00FD2F05">
        <w:rPr>
          <w:rFonts w:cs="Calibri"/>
          <w:szCs w:val="24"/>
        </w:rPr>
        <w:t xml:space="preserve"> a Comissão de Investigação Clínica e Ética que aprovou o estudo? Deverá estar identificada de forma clara no texto. Em alternativa, deverá ser claramente indicado que os autores não entenderam por necessário solicitar a aprovação de tal entidade, justificando-o;</w:t>
      </w:r>
    </w:p>
    <w:p w14:paraId="16F3E3B9" w14:textId="77777777" w:rsidR="005F2D1E" w:rsidRPr="00FD2F05" w:rsidRDefault="005F2D1E" w:rsidP="005F2D1E">
      <w:pPr>
        <w:shd w:val="clear" w:color="auto" w:fill="DAEEF3"/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>Este estudo foi realizado de acordo com os regulamentos estabelecidos pela Comissão de Investigação Clínica e Ética da instituição (Hospital Santa Maria). Tratando-se de um estudo observacional com confidencialidade e privacidade de dados, dada a utilização de dados de uma plataforma internacional, os autores não consideraram necessário submeter este estudo a aprovação por essa comissão. Alterado no texto</w:t>
      </w:r>
    </w:p>
    <w:p w14:paraId="2573F884" w14:textId="77777777" w:rsidR="005F2D1E" w:rsidRPr="00FD2F05" w:rsidRDefault="005F2D1E" w:rsidP="005F2D1E">
      <w:pPr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 xml:space="preserve">- </w:t>
      </w:r>
      <w:proofErr w:type="gramStart"/>
      <w:r w:rsidRPr="00FD2F05">
        <w:rPr>
          <w:rFonts w:cs="Calibri"/>
          <w:szCs w:val="24"/>
        </w:rPr>
        <w:t>na</w:t>
      </w:r>
      <w:proofErr w:type="gramEnd"/>
      <w:r w:rsidRPr="00FD2F05">
        <w:rPr>
          <w:rFonts w:cs="Calibri"/>
          <w:szCs w:val="24"/>
        </w:rPr>
        <w:t xml:space="preserve"> listagem final de referências, as revistas consultadas deverão ser identificadas na sua forma abreviada (</w:t>
      </w:r>
      <w:proofErr w:type="spellStart"/>
      <w:r w:rsidRPr="00FD2F05">
        <w:rPr>
          <w:rFonts w:cs="Calibri"/>
          <w:szCs w:val="24"/>
        </w:rPr>
        <w:t>ex</w:t>
      </w:r>
      <w:proofErr w:type="spellEnd"/>
      <w:r w:rsidRPr="00FD2F05">
        <w:rPr>
          <w:rFonts w:cs="Calibri"/>
          <w:szCs w:val="24"/>
        </w:rPr>
        <w:t xml:space="preserve">: Acta </w:t>
      </w:r>
      <w:proofErr w:type="spellStart"/>
      <w:r w:rsidRPr="00FD2F05">
        <w:rPr>
          <w:rFonts w:cs="Calibri"/>
          <w:szCs w:val="24"/>
        </w:rPr>
        <w:t>Med</w:t>
      </w:r>
      <w:proofErr w:type="spellEnd"/>
      <w:r w:rsidRPr="00FD2F05">
        <w:rPr>
          <w:rFonts w:cs="Calibri"/>
          <w:szCs w:val="24"/>
        </w:rPr>
        <w:t xml:space="preserve"> </w:t>
      </w:r>
      <w:proofErr w:type="spellStart"/>
      <w:r w:rsidRPr="00FD2F05">
        <w:rPr>
          <w:rFonts w:cs="Calibri"/>
          <w:szCs w:val="24"/>
        </w:rPr>
        <w:t>Port</w:t>
      </w:r>
      <w:proofErr w:type="spellEnd"/>
      <w:r w:rsidRPr="00FD2F05">
        <w:rPr>
          <w:rFonts w:cs="Calibri"/>
          <w:szCs w:val="24"/>
        </w:rPr>
        <w:t xml:space="preserve"> e não Acta Médica Portuguesa);</w:t>
      </w:r>
    </w:p>
    <w:p w14:paraId="6D119E4B" w14:textId="77777777" w:rsidR="005F2D1E" w:rsidRPr="00FD2F05" w:rsidRDefault="005F2D1E" w:rsidP="005F2D1E">
      <w:pPr>
        <w:shd w:val="clear" w:color="auto" w:fill="DAEEF3"/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>Corrigido</w:t>
      </w:r>
    </w:p>
    <w:p w14:paraId="57F281E1" w14:textId="77777777" w:rsidR="005F2D1E" w:rsidRPr="00FD2F05" w:rsidRDefault="005F2D1E" w:rsidP="005F2D1E">
      <w:pPr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 xml:space="preserve">- as </w:t>
      </w:r>
      <w:proofErr w:type="spellStart"/>
      <w:r w:rsidRPr="00FD2F05">
        <w:rPr>
          <w:rFonts w:cs="Calibri"/>
          <w:szCs w:val="24"/>
        </w:rPr>
        <w:t>refªs</w:t>
      </w:r>
      <w:proofErr w:type="spellEnd"/>
      <w:r w:rsidRPr="00FD2F05">
        <w:rPr>
          <w:rFonts w:cs="Calibri"/>
          <w:szCs w:val="24"/>
        </w:rPr>
        <w:t xml:space="preserve"> 8 e 16 estão incompletas, deverão referir o cano, volume e </w:t>
      </w:r>
      <w:proofErr w:type="spellStart"/>
      <w:proofErr w:type="gramStart"/>
      <w:r w:rsidRPr="00FD2F05">
        <w:rPr>
          <w:rFonts w:cs="Calibri"/>
          <w:szCs w:val="24"/>
        </w:rPr>
        <w:t>nr</w:t>
      </w:r>
      <w:proofErr w:type="spellEnd"/>
      <w:r w:rsidRPr="00FD2F05">
        <w:rPr>
          <w:rFonts w:cs="Calibri"/>
          <w:szCs w:val="24"/>
        </w:rPr>
        <w:t xml:space="preserve">  de</w:t>
      </w:r>
      <w:proofErr w:type="gramEnd"/>
      <w:r w:rsidRPr="00FD2F05">
        <w:rPr>
          <w:rFonts w:cs="Calibri"/>
          <w:szCs w:val="24"/>
        </w:rPr>
        <w:t xml:space="preserve"> páginas em que o artigo consultado foi publicado.</w:t>
      </w:r>
    </w:p>
    <w:p w14:paraId="0D6D7E77" w14:textId="77777777" w:rsidR="005F2D1E" w:rsidRPr="00FD2F05" w:rsidRDefault="005F2D1E" w:rsidP="005F2D1E">
      <w:pPr>
        <w:shd w:val="clear" w:color="auto" w:fill="DAEEF3"/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 xml:space="preserve"> Corrigido</w:t>
      </w:r>
    </w:p>
    <w:p w14:paraId="3C995A05" w14:textId="77777777" w:rsidR="005F2D1E" w:rsidRPr="00FD2F05" w:rsidRDefault="005F2D1E" w:rsidP="005F2D1E">
      <w:pPr>
        <w:spacing w:line="360" w:lineRule="auto"/>
        <w:ind w:firstLine="0"/>
        <w:rPr>
          <w:rFonts w:cs="Calibri"/>
          <w:b/>
          <w:szCs w:val="24"/>
        </w:rPr>
      </w:pPr>
    </w:p>
    <w:p w14:paraId="621F53E5" w14:textId="77777777" w:rsidR="005F2D1E" w:rsidRPr="00FD2F05" w:rsidRDefault="005F2D1E" w:rsidP="005F2D1E">
      <w:pPr>
        <w:spacing w:line="360" w:lineRule="auto"/>
        <w:ind w:firstLine="0"/>
        <w:rPr>
          <w:rFonts w:cs="Calibri"/>
          <w:b/>
          <w:szCs w:val="24"/>
        </w:rPr>
      </w:pPr>
      <w:r w:rsidRPr="00FD2F05">
        <w:rPr>
          <w:rFonts w:cs="Calibri"/>
          <w:b/>
          <w:szCs w:val="24"/>
        </w:rPr>
        <w:t>Revisor A:</w:t>
      </w:r>
    </w:p>
    <w:p w14:paraId="66E26F7A" w14:textId="77777777" w:rsidR="005F2D1E" w:rsidRPr="00FD2F05" w:rsidRDefault="005F2D1E" w:rsidP="005F2D1E">
      <w:pPr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>Os autores responderam e acolheram a maioria das sugestões dadas pelos revisores, mas ainda persistem algumas questões a merecer atenção por parte dos autores.</w:t>
      </w:r>
    </w:p>
    <w:p w14:paraId="17DB7BC1" w14:textId="77777777" w:rsidR="005F2D1E" w:rsidRPr="00FD2F05" w:rsidRDefault="005F2D1E" w:rsidP="005F2D1E">
      <w:pPr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>Comentários gerais:</w:t>
      </w:r>
    </w:p>
    <w:p w14:paraId="5A276C2F" w14:textId="77777777" w:rsidR="005F2D1E" w:rsidRPr="00FD2F05" w:rsidRDefault="005F2D1E" w:rsidP="005F2D1E">
      <w:pPr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 xml:space="preserve">• Apesar da revisão, ainda persistem algum números a necessitar de </w:t>
      </w:r>
      <w:proofErr w:type="spellStart"/>
      <w:r w:rsidRPr="00FD2F05">
        <w:rPr>
          <w:rFonts w:cs="Calibri"/>
          <w:szCs w:val="24"/>
        </w:rPr>
        <w:t>correcção</w:t>
      </w:r>
      <w:proofErr w:type="spellEnd"/>
      <w:r w:rsidRPr="00FD2F05">
        <w:rPr>
          <w:rFonts w:cs="Calibri"/>
          <w:szCs w:val="24"/>
        </w:rPr>
        <w:t xml:space="preserve"> - os números decimais devem ser apresentados no formato </w:t>
      </w:r>
      <w:proofErr w:type="spellStart"/>
      <w:proofErr w:type="gramStart"/>
      <w:r w:rsidRPr="00FD2F05">
        <w:rPr>
          <w:rFonts w:cs="Calibri"/>
          <w:szCs w:val="24"/>
        </w:rPr>
        <w:t>xx,x</w:t>
      </w:r>
      <w:proofErr w:type="spellEnd"/>
      <w:proofErr w:type="gramEnd"/>
      <w:r w:rsidRPr="00FD2F05">
        <w:rPr>
          <w:rFonts w:cs="Calibri"/>
          <w:szCs w:val="24"/>
        </w:rPr>
        <w:t xml:space="preserve"> (ou seja com vírgula e não com ponto, a separar as unidades das décimas)</w:t>
      </w:r>
    </w:p>
    <w:p w14:paraId="356E3572" w14:textId="77777777" w:rsidR="005F2D1E" w:rsidRPr="00FD2F05" w:rsidRDefault="005F2D1E" w:rsidP="005F2D1E">
      <w:pPr>
        <w:shd w:val="clear" w:color="auto" w:fill="DAEEF3"/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>Corrigido</w:t>
      </w:r>
    </w:p>
    <w:p w14:paraId="60051F3E" w14:textId="77777777" w:rsidR="005F2D1E" w:rsidRPr="00FD2F05" w:rsidRDefault="005F2D1E" w:rsidP="005F2D1E">
      <w:pPr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 xml:space="preserve">• Os autores mantêm a decisão de manter o uso da amplitude do IQR em </w:t>
      </w:r>
      <w:proofErr w:type="gramStart"/>
      <w:r w:rsidRPr="00FD2F05">
        <w:rPr>
          <w:rFonts w:cs="Calibri"/>
          <w:szCs w:val="24"/>
        </w:rPr>
        <w:t>vez  de</w:t>
      </w:r>
      <w:proofErr w:type="gramEnd"/>
      <w:r w:rsidRPr="00FD2F05">
        <w:rPr>
          <w:rFonts w:cs="Calibri"/>
          <w:szCs w:val="24"/>
        </w:rPr>
        <w:t xml:space="preserve"> apresentarem os resultados do IQR como (P25-P75). A informação </w:t>
      </w:r>
      <w:proofErr w:type="gramStart"/>
      <w:r w:rsidRPr="00FD2F05">
        <w:rPr>
          <w:rFonts w:cs="Calibri"/>
          <w:szCs w:val="24"/>
        </w:rPr>
        <w:t>da  amplitude</w:t>
      </w:r>
      <w:proofErr w:type="gramEnd"/>
      <w:r w:rsidRPr="00FD2F05">
        <w:rPr>
          <w:rFonts w:cs="Calibri"/>
          <w:szCs w:val="24"/>
        </w:rPr>
        <w:t xml:space="preserve"> é um dado muito pouco informativo, bem ao contrário dos dados  fornecidos para o P25-P75. Como exemplo: na Tabela 1 o IQR do valor de Apgar ao 1ª min é de 4, com uma mediana de 7, ou seja o P25-P75 poderá ser </w:t>
      </w:r>
      <w:proofErr w:type="gramStart"/>
      <w:r w:rsidRPr="00FD2F05">
        <w:rPr>
          <w:rFonts w:cs="Calibri"/>
          <w:szCs w:val="24"/>
        </w:rPr>
        <w:t>de  4</w:t>
      </w:r>
      <w:proofErr w:type="gramEnd"/>
      <w:r w:rsidRPr="00FD2F05">
        <w:rPr>
          <w:rFonts w:cs="Calibri"/>
          <w:szCs w:val="24"/>
        </w:rPr>
        <w:t xml:space="preserve">-8 ou 6-10 ou 5-9, o que dá informação radicalmente diferente do ponto  de vista clínico. Outro exemplo, na Tabela 2 o </w:t>
      </w:r>
      <w:r w:rsidRPr="00FD2F05">
        <w:rPr>
          <w:rFonts w:cs="Calibri"/>
          <w:szCs w:val="24"/>
        </w:rPr>
        <w:lastRenderedPageBreak/>
        <w:t>“</w:t>
      </w:r>
      <w:proofErr w:type="spellStart"/>
      <w:r w:rsidRPr="00FD2F05">
        <w:rPr>
          <w:rFonts w:cs="Calibri"/>
          <w:szCs w:val="24"/>
        </w:rPr>
        <w:t>DeltaP</w:t>
      </w:r>
      <w:proofErr w:type="spellEnd"/>
      <w:r w:rsidRPr="00FD2F05">
        <w:rPr>
          <w:rFonts w:cs="Calibri"/>
          <w:szCs w:val="24"/>
        </w:rPr>
        <w:t xml:space="preserve">” tem uma </w:t>
      </w:r>
      <w:proofErr w:type="gramStart"/>
      <w:r w:rsidRPr="00FD2F05">
        <w:rPr>
          <w:rFonts w:cs="Calibri"/>
          <w:szCs w:val="24"/>
        </w:rPr>
        <w:t>mediana  de</w:t>
      </w:r>
      <w:proofErr w:type="gramEnd"/>
      <w:r w:rsidRPr="00FD2F05">
        <w:rPr>
          <w:rFonts w:cs="Calibri"/>
          <w:szCs w:val="24"/>
        </w:rPr>
        <w:t xml:space="preserve"> 41 e um amplitude IQR de 7 ou seja o P25-P75 tanto pode ser de 35-42 como  40-47, o que é clinicamente diferente e importante. Na mesma tabela “</w:t>
      </w:r>
      <w:proofErr w:type="gramStart"/>
      <w:r w:rsidRPr="00FD2F05">
        <w:rPr>
          <w:rFonts w:cs="Calibri"/>
          <w:szCs w:val="24"/>
        </w:rPr>
        <w:t>PA  média</w:t>
      </w:r>
      <w:proofErr w:type="gramEnd"/>
      <w:r w:rsidRPr="00FD2F05">
        <w:rPr>
          <w:rFonts w:cs="Calibri"/>
          <w:szCs w:val="24"/>
        </w:rPr>
        <w:t xml:space="preserve">” com mediana de 35 e amplitude de 10 – P25-P75 pode ser de 26-36  ou 34-44mmHg – clinicamente muito diferente. Sabendo que para calcular </w:t>
      </w:r>
      <w:proofErr w:type="gramStart"/>
      <w:r w:rsidRPr="00FD2F05">
        <w:rPr>
          <w:rFonts w:cs="Calibri"/>
          <w:szCs w:val="24"/>
        </w:rPr>
        <w:t>a  amplitude</w:t>
      </w:r>
      <w:proofErr w:type="gramEnd"/>
      <w:r w:rsidRPr="00FD2F05">
        <w:rPr>
          <w:rFonts w:cs="Calibri"/>
          <w:szCs w:val="24"/>
        </w:rPr>
        <w:t xml:space="preserve"> é necessário ter estes dois valores (P25 e P75) é opinião  deste revisor que os dados devem ser apresentados no formato de P25-P75 e  não como amplitude IQR. De qualquer modo deverá alterar-se em todo o </w:t>
      </w:r>
      <w:proofErr w:type="gramStart"/>
      <w:r w:rsidRPr="00FD2F05">
        <w:rPr>
          <w:rFonts w:cs="Calibri"/>
          <w:szCs w:val="24"/>
        </w:rPr>
        <w:t>texto  o</w:t>
      </w:r>
      <w:proofErr w:type="gramEnd"/>
      <w:r w:rsidRPr="00FD2F05">
        <w:rPr>
          <w:rFonts w:cs="Calibri"/>
          <w:szCs w:val="24"/>
        </w:rPr>
        <w:t xml:space="preserve"> acrónimo IQR (em inglês) para AIR (amplitude interquartil), em  Português.</w:t>
      </w:r>
    </w:p>
    <w:p w14:paraId="3F8C7CA4" w14:textId="77777777" w:rsidR="005F2D1E" w:rsidRPr="00FD2F05" w:rsidRDefault="005F2D1E" w:rsidP="005F2D1E">
      <w:pPr>
        <w:shd w:val="clear" w:color="auto" w:fill="DAEEF3"/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>Corrigido, os dados foram mudados para P25-75</w:t>
      </w:r>
    </w:p>
    <w:p w14:paraId="0B9687BB" w14:textId="77777777" w:rsidR="005F2D1E" w:rsidRPr="00FD2F05" w:rsidRDefault="005F2D1E" w:rsidP="005F2D1E">
      <w:pPr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>• Resumo:</w:t>
      </w:r>
    </w:p>
    <w:p w14:paraId="28E1D6D8" w14:textId="77777777" w:rsidR="005F2D1E" w:rsidRPr="00FD2F05" w:rsidRDefault="005F2D1E" w:rsidP="005F2D1E">
      <w:pPr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>• A taxa de sobrevivência é de 9/14 doentes=64</w:t>
      </w:r>
      <w:proofErr w:type="gramStart"/>
      <w:r w:rsidRPr="00FD2F05">
        <w:rPr>
          <w:rFonts w:cs="Calibri"/>
          <w:szCs w:val="24"/>
        </w:rPr>
        <w:t>%  (</w:t>
      </w:r>
      <w:proofErr w:type="gramEnd"/>
      <w:r w:rsidRPr="00FD2F05">
        <w:rPr>
          <w:rFonts w:cs="Calibri"/>
          <w:szCs w:val="24"/>
        </w:rPr>
        <w:t>ainda que fossem considerados os ciclos, seria de 9/15=60%) e não 67% como indicado  pelos autores – por favor corrigir no resumo, “</w:t>
      </w:r>
      <w:proofErr w:type="spellStart"/>
      <w:r w:rsidRPr="00FD2F05">
        <w:rPr>
          <w:rFonts w:cs="Calibri"/>
          <w:szCs w:val="24"/>
        </w:rPr>
        <w:t>abstract</w:t>
      </w:r>
      <w:proofErr w:type="spellEnd"/>
      <w:r w:rsidRPr="00FD2F05">
        <w:rPr>
          <w:rFonts w:cs="Calibri"/>
          <w:szCs w:val="24"/>
        </w:rPr>
        <w:t>” e também no  texto principal.</w:t>
      </w:r>
    </w:p>
    <w:p w14:paraId="7AFBE200" w14:textId="77777777" w:rsidR="005F2D1E" w:rsidRPr="00FD2F05" w:rsidRDefault="005F2D1E" w:rsidP="005F2D1E">
      <w:pPr>
        <w:shd w:val="clear" w:color="auto" w:fill="DAEEF3"/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>Corrigido</w:t>
      </w:r>
    </w:p>
    <w:p w14:paraId="2C1A096B" w14:textId="77777777" w:rsidR="005F2D1E" w:rsidRPr="00FD2F05" w:rsidRDefault="005F2D1E" w:rsidP="005F2D1E">
      <w:pPr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>• Página 6: ao descrever a FiO2 há uma gralha na palavra oxigénio (está “oxigênio”)</w:t>
      </w:r>
    </w:p>
    <w:p w14:paraId="7DE82B9A" w14:textId="77777777" w:rsidR="005F2D1E" w:rsidRPr="00FD2F05" w:rsidRDefault="005F2D1E" w:rsidP="005F2D1E">
      <w:pPr>
        <w:shd w:val="clear" w:color="auto" w:fill="DAEEF3"/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>Corrigido</w:t>
      </w:r>
    </w:p>
    <w:p w14:paraId="4EDDBC10" w14:textId="77777777" w:rsidR="005F2D1E" w:rsidRPr="00FD2F05" w:rsidRDefault="005F2D1E" w:rsidP="005F2D1E">
      <w:pPr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 xml:space="preserve">• Página 7, Amostra: persistem as inconsistência em relação ao número de doentes com </w:t>
      </w:r>
      <w:proofErr w:type="spellStart"/>
      <w:r w:rsidRPr="00FD2F05">
        <w:rPr>
          <w:rFonts w:cs="Calibri"/>
          <w:szCs w:val="24"/>
        </w:rPr>
        <w:t>correcção</w:t>
      </w:r>
      <w:proofErr w:type="spellEnd"/>
      <w:r w:rsidRPr="00FD2F05">
        <w:rPr>
          <w:rFonts w:cs="Calibri"/>
          <w:szCs w:val="24"/>
        </w:rPr>
        <w:t xml:space="preserve"> pré ou durante o ciclo de ECMO (5/8 ou 6/7, </w:t>
      </w:r>
      <w:proofErr w:type="gramStart"/>
      <w:r w:rsidRPr="00FD2F05">
        <w:rPr>
          <w:rFonts w:cs="Calibri"/>
          <w:szCs w:val="24"/>
        </w:rPr>
        <w:t>como  diz</w:t>
      </w:r>
      <w:proofErr w:type="gramEnd"/>
      <w:r w:rsidRPr="00FD2F05">
        <w:rPr>
          <w:rFonts w:cs="Calibri"/>
          <w:szCs w:val="24"/>
        </w:rPr>
        <w:t xml:space="preserve"> no resumo e na Tabela 1) – por favor façam uma revisão cuidadosa da  analise descritiva dos vossos casos</w:t>
      </w:r>
    </w:p>
    <w:p w14:paraId="2B849B3D" w14:textId="77777777" w:rsidR="005F2D1E" w:rsidRPr="00FD2F05" w:rsidRDefault="005F2D1E" w:rsidP="005F2D1E">
      <w:pPr>
        <w:shd w:val="clear" w:color="auto" w:fill="DAEEF3"/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>Corrigido</w:t>
      </w:r>
    </w:p>
    <w:p w14:paraId="19443C71" w14:textId="77777777" w:rsidR="005F2D1E" w:rsidRPr="00FD2F05" w:rsidRDefault="005F2D1E" w:rsidP="005F2D1E">
      <w:pPr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 xml:space="preserve">• Página 10 – a palavra “tabela 6” deverá começar por </w:t>
      </w:r>
      <w:proofErr w:type="gramStart"/>
      <w:r w:rsidRPr="00FD2F05">
        <w:rPr>
          <w:rFonts w:cs="Calibri"/>
          <w:szCs w:val="24"/>
        </w:rPr>
        <w:t>letra  maiúscula</w:t>
      </w:r>
      <w:proofErr w:type="gramEnd"/>
      <w:r w:rsidRPr="00FD2F05">
        <w:rPr>
          <w:rFonts w:cs="Calibri"/>
          <w:szCs w:val="24"/>
        </w:rPr>
        <w:t xml:space="preserve"> “Tabela 6”</w:t>
      </w:r>
    </w:p>
    <w:p w14:paraId="69CF8740" w14:textId="77777777" w:rsidR="005F2D1E" w:rsidRPr="00FD2F05" w:rsidRDefault="005F2D1E" w:rsidP="005F2D1E">
      <w:pPr>
        <w:shd w:val="clear" w:color="auto" w:fill="DAEEF3"/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>Corrigido</w:t>
      </w:r>
    </w:p>
    <w:p w14:paraId="59849809" w14:textId="77777777" w:rsidR="005F2D1E" w:rsidRPr="00FD2F05" w:rsidRDefault="005F2D1E" w:rsidP="005F2D1E">
      <w:pPr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 xml:space="preserve">• Os autores adicionaram um parágrafo nas conclusões com limitações do estudo – este paragrafo deve ser mudado para a “Discussão”, onde </w:t>
      </w:r>
      <w:proofErr w:type="gramStart"/>
      <w:r w:rsidRPr="00FD2F05">
        <w:rPr>
          <w:rFonts w:cs="Calibri"/>
          <w:szCs w:val="24"/>
        </w:rPr>
        <w:t>se  devem</w:t>
      </w:r>
      <w:proofErr w:type="gramEnd"/>
      <w:r w:rsidRPr="00FD2F05">
        <w:rPr>
          <w:rFonts w:cs="Calibri"/>
          <w:szCs w:val="24"/>
        </w:rPr>
        <w:t xml:space="preserve"> apresentar e justificar as limitações do estudo (esta e outras  eventuais que queiram adicionar)</w:t>
      </w:r>
    </w:p>
    <w:p w14:paraId="4EC97FCA" w14:textId="77777777" w:rsidR="005F2D1E" w:rsidRPr="00FD2F05" w:rsidRDefault="005F2D1E" w:rsidP="005F2D1E">
      <w:pPr>
        <w:shd w:val="clear" w:color="auto" w:fill="DAEEF3"/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>Corrigido</w:t>
      </w:r>
    </w:p>
    <w:p w14:paraId="23383F27" w14:textId="77777777" w:rsidR="005F2D1E" w:rsidRPr="00FD2F05" w:rsidRDefault="005F2D1E" w:rsidP="005F2D1E">
      <w:pPr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>• Na Tabela 1 verificamos que o número de anomalias congénitas é de zero. Talvez esta seja uma das causas da maior sobrevida em relação aos dados globais da ELSO. Sugerimos que seja feita alguma consideração/comparação com os dados de doentes com anomalias congénitas a nível do registo ELSO e seja feita uma consideração acerca deste facto no capítulo da Discussão.</w:t>
      </w:r>
    </w:p>
    <w:p w14:paraId="3FDB7BAE" w14:textId="77777777" w:rsidR="005F2D1E" w:rsidRPr="00FD2F05" w:rsidRDefault="005F2D1E" w:rsidP="005F2D1E">
      <w:pPr>
        <w:shd w:val="clear" w:color="auto" w:fill="DAEEF3"/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 xml:space="preserve">É uma excelente questão, contudo o </w:t>
      </w:r>
      <w:r w:rsidRPr="00B714CB">
        <w:rPr>
          <w:rFonts w:cs="Arial"/>
          <w:szCs w:val="24"/>
        </w:rPr>
        <w:t xml:space="preserve">último </w:t>
      </w:r>
      <w:r w:rsidRPr="00B714CB">
        <w:rPr>
          <w:rFonts w:cs="Arial"/>
        </w:rPr>
        <w:t>ELSO</w:t>
      </w:r>
      <w:r w:rsidRPr="00B714CB">
        <w:t xml:space="preserve"> </w:t>
      </w:r>
      <w:proofErr w:type="spellStart"/>
      <w:r w:rsidRPr="00F56C17">
        <w:rPr>
          <w:i/>
          <w:iCs/>
        </w:rPr>
        <w:t>Registry</w:t>
      </w:r>
      <w:proofErr w:type="spellEnd"/>
      <w:r w:rsidRPr="00F56C17">
        <w:rPr>
          <w:i/>
          <w:iCs/>
        </w:rPr>
        <w:t xml:space="preserve"> </w:t>
      </w:r>
      <w:proofErr w:type="spellStart"/>
      <w:r w:rsidRPr="00F56C17">
        <w:rPr>
          <w:i/>
          <w:iCs/>
        </w:rPr>
        <w:t>Report</w:t>
      </w:r>
      <w:proofErr w:type="spellEnd"/>
      <w:r>
        <w:t xml:space="preserve"> 2017, utilizado para comparação, </w:t>
      </w:r>
      <w:r w:rsidRPr="00FD2F05">
        <w:rPr>
          <w:rFonts w:cs="Calibri"/>
          <w:szCs w:val="24"/>
        </w:rPr>
        <w:t>não fornece estes dados (números de crianças com anomalias congénitas concomitantes), sendo impossível a sua comparação.</w:t>
      </w:r>
    </w:p>
    <w:p w14:paraId="6224AB1C" w14:textId="77777777" w:rsidR="005F2D1E" w:rsidRPr="00FD2F05" w:rsidRDefault="005F2D1E" w:rsidP="005F2D1E">
      <w:pPr>
        <w:spacing w:line="360" w:lineRule="auto"/>
        <w:ind w:firstLine="0"/>
        <w:rPr>
          <w:rFonts w:cs="Calibri"/>
          <w:szCs w:val="24"/>
        </w:rPr>
      </w:pPr>
    </w:p>
    <w:p w14:paraId="33C53667" w14:textId="77777777" w:rsidR="005F2D1E" w:rsidRPr="00FD2F05" w:rsidRDefault="005F2D1E" w:rsidP="005F2D1E">
      <w:pPr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>• Tabela 1:</w:t>
      </w:r>
    </w:p>
    <w:p w14:paraId="2FC4D01B" w14:textId="77777777" w:rsidR="005F2D1E" w:rsidRPr="00FD2F05" w:rsidRDefault="005F2D1E" w:rsidP="005F2D1E">
      <w:pPr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>• ver considerações gerais acerca do IQR</w:t>
      </w:r>
    </w:p>
    <w:p w14:paraId="2C70689D" w14:textId="77777777" w:rsidR="005F2D1E" w:rsidRPr="00FD2F05" w:rsidRDefault="005F2D1E" w:rsidP="005F2D1E">
      <w:pPr>
        <w:shd w:val="clear" w:color="auto" w:fill="DAEEF3"/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lastRenderedPageBreak/>
        <w:t>Discutido anteriormente</w:t>
      </w:r>
    </w:p>
    <w:p w14:paraId="6F6A097A" w14:textId="77777777" w:rsidR="005F2D1E" w:rsidRPr="00FD2F05" w:rsidRDefault="005F2D1E" w:rsidP="005F2D1E">
      <w:pPr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 xml:space="preserve">• o número de doentes com </w:t>
      </w:r>
      <w:proofErr w:type="spellStart"/>
      <w:r w:rsidRPr="00FD2F05">
        <w:rPr>
          <w:rFonts w:cs="Calibri"/>
          <w:szCs w:val="24"/>
        </w:rPr>
        <w:t>correcção</w:t>
      </w:r>
      <w:proofErr w:type="spellEnd"/>
      <w:r w:rsidRPr="00FD2F05">
        <w:rPr>
          <w:rFonts w:cs="Calibri"/>
          <w:szCs w:val="24"/>
        </w:rPr>
        <w:t xml:space="preserve"> pré e durante ECMO deve ser revisto e corrigido</w:t>
      </w:r>
    </w:p>
    <w:p w14:paraId="51FA813C" w14:textId="77777777" w:rsidR="005F2D1E" w:rsidRPr="00FD2F05" w:rsidRDefault="005F2D1E" w:rsidP="005F2D1E">
      <w:pPr>
        <w:shd w:val="clear" w:color="auto" w:fill="DAEEF3"/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>Corrigido</w:t>
      </w:r>
    </w:p>
    <w:p w14:paraId="123CB4A4" w14:textId="77777777" w:rsidR="005F2D1E" w:rsidRPr="00FD2F05" w:rsidRDefault="005F2D1E" w:rsidP="005F2D1E">
      <w:pPr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>• rever os pontos que devem ser substituídos por vírgulas</w:t>
      </w:r>
    </w:p>
    <w:p w14:paraId="3DEAA2E3" w14:textId="77777777" w:rsidR="005F2D1E" w:rsidRPr="00FD2F05" w:rsidRDefault="005F2D1E" w:rsidP="005F2D1E">
      <w:pPr>
        <w:shd w:val="clear" w:color="auto" w:fill="DAEEF3"/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>Corrigido</w:t>
      </w:r>
    </w:p>
    <w:p w14:paraId="6D77B7DA" w14:textId="77777777" w:rsidR="005F2D1E" w:rsidRPr="00FD2F05" w:rsidRDefault="005F2D1E" w:rsidP="005F2D1E">
      <w:pPr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>• rever valores de percentagens da mortalidade que estão errados (5/14=35,7% e 4/15 ciclos=26,7 ou 4/14 doentes=28,6, mas nunca 33,3%)</w:t>
      </w:r>
    </w:p>
    <w:p w14:paraId="24D51AC9" w14:textId="77777777" w:rsidR="005F2D1E" w:rsidRPr="00FD2F05" w:rsidRDefault="005F2D1E" w:rsidP="005F2D1E">
      <w:pPr>
        <w:shd w:val="clear" w:color="auto" w:fill="DAEEF3"/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>Corrigido</w:t>
      </w:r>
    </w:p>
    <w:p w14:paraId="1E715CC6" w14:textId="77777777" w:rsidR="005F2D1E" w:rsidRPr="00FD2F05" w:rsidRDefault="005F2D1E" w:rsidP="005F2D1E">
      <w:pPr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 xml:space="preserve">• rever valores de percentagens de doentes com </w:t>
      </w:r>
      <w:proofErr w:type="spellStart"/>
      <w:r w:rsidRPr="00FD2F05">
        <w:rPr>
          <w:rFonts w:cs="Calibri"/>
          <w:szCs w:val="24"/>
        </w:rPr>
        <w:t>correcção</w:t>
      </w:r>
      <w:proofErr w:type="spellEnd"/>
      <w:r w:rsidRPr="00FD2F05">
        <w:rPr>
          <w:rFonts w:cs="Calibri"/>
          <w:szCs w:val="24"/>
        </w:rPr>
        <w:t xml:space="preserve"> cirúrgica da HDC – corrigiram os valores </w:t>
      </w:r>
      <w:proofErr w:type="gramStart"/>
      <w:r w:rsidRPr="00FD2F05">
        <w:rPr>
          <w:rFonts w:cs="Calibri"/>
          <w:szCs w:val="24"/>
        </w:rPr>
        <w:t>absolutos</w:t>
      </w:r>
      <w:proofErr w:type="gramEnd"/>
      <w:r w:rsidRPr="00FD2F05">
        <w:rPr>
          <w:rFonts w:cs="Calibri"/>
          <w:szCs w:val="24"/>
        </w:rPr>
        <w:t xml:space="preserve"> mas não corrigiram as percentagens</w:t>
      </w:r>
    </w:p>
    <w:p w14:paraId="7E00E3E7" w14:textId="77777777" w:rsidR="005F2D1E" w:rsidRPr="00FD2F05" w:rsidRDefault="005F2D1E" w:rsidP="005F2D1E">
      <w:pPr>
        <w:shd w:val="clear" w:color="auto" w:fill="DAEEF3"/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>Corrigido</w:t>
      </w:r>
    </w:p>
    <w:p w14:paraId="03341C2B" w14:textId="77777777" w:rsidR="005F2D1E" w:rsidRPr="00FD2F05" w:rsidRDefault="005F2D1E" w:rsidP="005F2D1E">
      <w:pPr>
        <w:spacing w:line="360" w:lineRule="auto"/>
        <w:ind w:firstLine="0"/>
        <w:rPr>
          <w:rFonts w:cs="Calibri"/>
          <w:szCs w:val="24"/>
        </w:rPr>
      </w:pPr>
    </w:p>
    <w:p w14:paraId="01294BDB" w14:textId="77777777" w:rsidR="005F2D1E" w:rsidRPr="00FD2F05" w:rsidRDefault="005F2D1E" w:rsidP="005F2D1E">
      <w:pPr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>• Tabela 2:</w:t>
      </w:r>
    </w:p>
    <w:p w14:paraId="284FC6D0" w14:textId="77777777" w:rsidR="005F2D1E" w:rsidRPr="00FD2F05" w:rsidRDefault="005F2D1E" w:rsidP="005F2D1E">
      <w:pPr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>• ver considerações gerais acerca do IQR</w:t>
      </w:r>
    </w:p>
    <w:p w14:paraId="178AD128" w14:textId="77777777" w:rsidR="005F2D1E" w:rsidRPr="00FD2F05" w:rsidRDefault="005F2D1E" w:rsidP="005F2D1E">
      <w:pPr>
        <w:shd w:val="clear" w:color="auto" w:fill="DAEEF3"/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>Discutido anteriormente</w:t>
      </w:r>
    </w:p>
    <w:p w14:paraId="4386A9AF" w14:textId="77777777" w:rsidR="005F2D1E" w:rsidRPr="00FD2F05" w:rsidRDefault="005F2D1E" w:rsidP="005F2D1E">
      <w:pPr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>• todos os doentes estavam sob FiO2 de 0,4 às 24h de ECMO?</w:t>
      </w:r>
    </w:p>
    <w:p w14:paraId="20287EF9" w14:textId="77777777" w:rsidR="005F2D1E" w:rsidRPr="00FD2F05" w:rsidRDefault="005F2D1E" w:rsidP="005F2D1E">
      <w:pPr>
        <w:shd w:val="clear" w:color="auto" w:fill="DAEEF3"/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 xml:space="preserve">Trata-se do valor da mediana, contudo todos estava com 40% dado ser o valor </w:t>
      </w:r>
      <w:r>
        <w:rPr>
          <w:rFonts w:cs="Calibri"/>
          <w:szCs w:val="24"/>
        </w:rPr>
        <w:t xml:space="preserve">dos parâmetros de repouso utilizados em todos os doentes em ECMO nesta unidade. </w:t>
      </w:r>
    </w:p>
    <w:p w14:paraId="4C9BD0E7" w14:textId="77777777" w:rsidR="005F2D1E" w:rsidRPr="00FD2F05" w:rsidRDefault="005F2D1E" w:rsidP="005F2D1E">
      <w:pPr>
        <w:spacing w:line="360" w:lineRule="auto"/>
        <w:ind w:firstLine="0"/>
        <w:rPr>
          <w:rFonts w:cs="Calibri"/>
          <w:szCs w:val="24"/>
        </w:rPr>
      </w:pPr>
    </w:p>
    <w:p w14:paraId="10A9FB79" w14:textId="77777777" w:rsidR="005F2D1E" w:rsidRPr="00FD2F05" w:rsidRDefault="005F2D1E" w:rsidP="005F2D1E">
      <w:pPr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 xml:space="preserve">• Tabela 3: </w:t>
      </w:r>
    </w:p>
    <w:p w14:paraId="6421045B" w14:textId="77777777" w:rsidR="005F2D1E" w:rsidRPr="00FD2F05" w:rsidRDefault="005F2D1E" w:rsidP="005F2D1E">
      <w:pPr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 xml:space="preserve">• Não foi possível rever esta Tabela por a mesma não estar legível (poderá ser uma questão de compatibilidade entre versões do Word, mas no nosso computador a tabela está incompleta, mesmo na opção de “documento final” no separador de Revisão). </w:t>
      </w:r>
    </w:p>
    <w:p w14:paraId="61B10820" w14:textId="77777777" w:rsidR="005F2D1E" w:rsidRPr="00FD2F05" w:rsidRDefault="005F2D1E" w:rsidP="005F2D1E">
      <w:pPr>
        <w:shd w:val="clear" w:color="auto" w:fill="DAEEF3"/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 xml:space="preserve">Peço desculpa, vou enviar o documento em modo de compatibilidade. </w:t>
      </w:r>
    </w:p>
    <w:p w14:paraId="5F919122" w14:textId="77777777" w:rsidR="005F2D1E" w:rsidRPr="00FD2F05" w:rsidRDefault="005F2D1E" w:rsidP="005F2D1E">
      <w:pPr>
        <w:spacing w:line="360" w:lineRule="auto"/>
        <w:ind w:firstLine="0"/>
        <w:rPr>
          <w:rFonts w:cs="Calibri"/>
          <w:szCs w:val="24"/>
        </w:rPr>
      </w:pPr>
    </w:p>
    <w:p w14:paraId="6E79B990" w14:textId="77777777" w:rsidR="005F2D1E" w:rsidRPr="00FD2F05" w:rsidRDefault="005F2D1E" w:rsidP="005F2D1E">
      <w:pPr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>• Tabela 4:</w:t>
      </w:r>
    </w:p>
    <w:p w14:paraId="4ED0BEF3" w14:textId="77777777" w:rsidR="005F2D1E" w:rsidRPr="00FD2F05" w:rsidRDefault="005F2D1E" w:rsidP="005F2D1E">
      <w:pPr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>• ver considerações gerais acerca do IQR</w:t>
      </w:r>
    </w:p>
    <w:p w14:paraId="393A5103" w14:textId="77777777" w:rsidR="005F2D1E" w:rsidRPr="00FD2F05" w:rsidRDefault="005F2D1E" w:rsidP="005F2D1E">
      <w:pPr>
        <w:shd w:val="clear" w:color="auto" w:fill="DAEEF3"/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>Discutido anteriormente</w:t>
      </w:r>
    </w:p>
    <w:p w14:paraId="0D42A6AD" w14:textId="77777777" w:rsidR="005F2D1E" w:rsidRPr="00FD2F05" w:rsidRDefault="005F2D1E" w:rsidP="005F2D1E">
      <w:pPr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>• rever os pontos que devem ser substituídos por vírgulas</w:t>
      </w:r>
    </w:p>
    <w:p w14:paraId="5100F25E" w14:textId="77777777" w:rsidR="005F2D1E" w:rsidRPr="00FD2F05" w:rsidRDefault="005F2D1E" w:rsidP="005F2D1E">
      <w:pPr>
        <w:shd w:val="clear" w:color="auto" w:fill="DAEEF3"/>
        <w:spacing w:line="360" w:lineRule="auto"/>
        <w:ind w:firstLine="0"/>
        <w:rPr>
          <w:rFonts w:cs="Calibri"/>
          <w:szCs w:val="24"/>
        </w:rPr>
      </w:pPr>
      <w:r w:rsidRPr="00FD2F05">
        <w:rPr>
          <w:rFonts w:cs="Calibri"/>
          <w:szCs w:val="24"/>
        </w:rPr>
        <w:t>Corrigido</w:t>
      </w:r>
    </w:p>
    <w:p w14:paraId="2C5EF0D8" w14:textId="77777777" w:rsidR="000E0DBD" w:rsidRDefault="00026C34"/>
    <w:sectPr w:rsidR="000E0DBD" w:rsidSect="007777E6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34760" w14:textId="77777777" w:rsidR="00026C34" w:rsidRDefault="00026C34">
      <w:pPr>
        <w:spacing w:line="240" w:lineRule="auto"/>
      </w:pPr>
      <w:r>
        <w:separator/>
      </w:r>
    </w:p>
  </w:endnote>
  <w:endnote w:type="continuationSeparator" w:id="0">
    <w:p w14:paraId="4EBA955D" w14:textId="77777777" w:rsidR="00026C34" w:rsidRDefault="00026C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A9A37" w14:textId="77777777" w:rsidR="00233032" w:rsidRDefault="005F2D1E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25</w:t>
    </w:r>
    <w:r>
      <w:fldChar w:fldCharType="end"/>
    </w:r>
  </w:p>
  <w:p w14:paraId="15DAE57B" w14:textId="77777777" w:rsidR="00233032" w:rsidRDefault="00026C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065D4" w14:textId="77777777" w:rsidR="00026C34" w:rsidRDefault="00026C34">
      <w:pPr>
        <w:spacing w:line="240" w:lineRule="auto"/>
      </w:pPr>
      <w:r>
        <w:separator/>
      </w:r>
    </w:p>
  </w:footnote>
  <w:footnote w:type="continuationSeparator" w:id="0">
    <w:p w14:paraId="73B067D1" w14:textId="77777777" w:rsidR="00026C34" w:rsidRDefault="00026C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1E"/>
    <w:rsid w:val="00026C34"/>
    <w:rsid w:val="000F20E1"/>
    <w:rsid w:val="00207B81"/>
    <w:rsid w:val="005F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CB2E"/>
  <w15:chartTrackingRefBased/>
  <w15:docId w15:val="{D2947A57-A2EC-4A6A-B70C-0A7C6FA0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D1E"/>
    <w:pPr>
      <w:spacing w:after="0" w:line="276" w:lineRule="auto"/>
      <w:ind w:firstLine="357"/>
      <w:jc w:val="both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unhideWhenUsed/>
    <w:rsid w:val="005F2D1E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F2D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878</Words>
  <Characters>4747</Characters>
  <Application>Microsoft Office Word</Application>
  <DocSecurity>0</DocSecurity>
  <Lines>39</Lines>
  <Paragraphs>11</Paragraphs>
  <ScaleCrop>false</ScaleCrop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miranda</dc:creator>
  <cp:keywords/>
  <dc:description/>
  <cp:lastModifiedBy>Ricardo Reis</cp:lastModifiedBy>
  <cp:revision>2</cp:revision>
  <dcterms:created xsi:type="dcterms:W3CDTF">2020-08-04T10:53:00Z</dcterms:created>
  <dcterms:modified xsi:type="dcterms:W3CDTF">2020-08-04T10:53:00Z</dcterms:modified>
</cp:coreProperties>
</file>