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BC8B" w14:textId="77777777" w:rsidR="00B203C2" w:rsidRPr="00455D57" w:rsidRDefault="00B203C2" w:rsidP="00455D57">
      <w:pPr>
        <w:pStyle w:val="Estilopadro"/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 w:rsidRPr="00455D57">
        <w:rPr>
          <w:rFonts w:asciiTheme="minorHAnsi" w:hAnsiTheme="minorHAnsi" w:cstheme="minorHAnsi"/>
          <w:color w:val="000000" w:themeColor="text1"/>
        </w:rPr>
        <w:t xml:space="preserve">Primeiro episódio psicótico em doente com Síndrome de </w:t>
      </w:r>
      <w:proofErr w:type="spellStart"/>
      <w:r w:rsidRPr="00455D57">
        <w:rPr>
          <w:rFonts w:asciiTheme="minorHAnsi" w:hAnsiTheme="minorHAnsi" w:cstheme="minorHAnsi"/>
          <w:i/>
          <w:color w:val="000000" w:themeColor="text1"/>
        </w:rPr>
        <w:t>Digeorge</w:t>
      </w:r>
      <w:proofErr w:type="spellEnd"/>
      <w:r w:rsidRPr="00455D57">
        <w:rPr>
          <w:rFonts w:asciiTheme="minorHAnsi" w:hAnsiTheme="minorHAnsi" w:cstheme="minorHAnsi"/>
          <w:color w:val="000000" w:themeColor="text1"/>
        </w:rPr>
        <w:t xml:space="preserve"> e mutismo seletivo</w:t>
      </w:r>
    </w:p>
    <w:p w14:paraId="560ED6C0" w14:textId="77777777" w:rsidR="00455D57" w:rsidRDefault="00455D57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2A7BBE55" w14:textId="0DB0E35B" w:rsidR="00D8069B" w:rsidRPr="00455D57" w:rsidRDefault="00D8069B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  <w:r w:rsidRPr="00455D57">
        <w:rPr>
          <w:rFonts w:cstheme="minorHAnsi"/>
          <w:color w:val="212121"/>
          <w:shd w:val="clear" w:color="auto" w:fill="FFFFFF"/>
        </w:rPr>
        <w:t xml:space="preserve">Porto, Portugal, </w:t>
      </w:r>
      <w:proofErr w:type="gramStart"/>
      <w:r w:rsidR="00B203C2" w:rsidRPr="00455D57">
        <w:rPr>
          <w:rFonts w:cstheme="minorHAnsi"/>
          <w:color w:val="212121"/>
          <w:shd w:val="clear" w:color="auto" w:fill="FFFFFF"/>
        </w:rPr>
        <w:t>Abril</w:t>
      </w:r>
      <w:proofErr w:type="gramEnd"/>
      <w:r w:rsidR="00B203C2" w:rsidRPr="00455D57">
        <w:rPr>
          <w:rFonts w:cstheme="minorHAnsi"/>
          <w:color w:val="212121"/>
          <w:shd w:val="clear" w:color="auto" w:fill="FFFFFF"/>
        </w:rPr>
        <w:t xml:space="preserve"> de 2019</w:t>
      </w:r>
    </w:p>
    <w:p w14:paraId="573DF2FE" w14:textId="77777777" w:rsidR="00455D57" w:rsidRDefault="00455D57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6841961F" w14:textId="1251628A" w:rsidR="00D8069B" w:rsidRPr="00455D57" w:rsidRDefault="00B203C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  <w:r w:rsidRPr="00455D57">
        <w:rPr>
          <w:rFonts w:cstheme="minorHAnsi"/>
          <w:color w:val="212121"/>
          <w:shd w:val="clear" w:color="auto" w:fill="FFFFFF"/>
        </w:rPr>
        <w:t xml:space="preserve">Caro Editor e caro revisor da </w:t>
      </w:r>
      <w:proofErr w:type="spellStart"/>
      <w:r w:rsidRPr="00455D57">
        <w:rPr>
          <w:rFonts w:cstheme="minorHAnsi"/>
          <w:color w:val="212121"/>
          <w:shd w:val="clear" w:color="auto" w:fill="FFFFFF"/>
        </w:rPr>
        <w:t>Acta</w:t>
      </w:r>
      <w:proofErr w:type="spellEnd"/>
      <w:r w:rsidRPr="00455D57">
        <w:rPr>
          <w:rFonts w:cstheme="minorHAnsi"/>
          <w:color w:val="212121"/>
          <w:shd w:val="clear" w:color="auto" w:fill="FFFFFF"/>
        </w:rPr>
        <w:t xml:space="preserve"> Médica Portuguesa</w:t>
      </w:r>
      <w:r w:rsidR="00D8069B" w:rsidRPr="00455D57">
        <w:rPr>
          <w:rFonts w:cstheme="minorHAnsi"/>
          <w:color w:val="212121"/>
          <w:shd w:val="clear" w:color="auto" w:fill="FFFFFF"/>
        </w:rPr>
        <w:t>,</w:t>
      </w:r>
    </w:p>
    <w:p w14:paraId="30AA7A4C" w14:textId="17227287" w:rsidR="00B203C2" w:rsidRPr="00455D57" w:rsidRDefault="00B203C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1F90725F" w14:textId="6BE5AD88" w:rsidR="00B203C2" w:rsidRPr="00455D57" w:rsidRDefault="00B203C2" w:rsidP="00455D57">
      <w:pPr>
        <w:pStyle w:val="Estilopadro"/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 w:rsidRPr="00455D57">
        <w:rPr>
          <w:rFonts w:asciiTheme="minorHAnsi" w:hAnsiTheme="minorHAnsi" w:cstheme="minorHAnsi"/>
          <w:color w:val="212121"/>
          <w:shd w:val="clear" w:color="auto" w:fill="FFFFFF"/>
        </w:rPr>
        <w:t>Foi com agrado que recebemos os vossos comentários e sugestões relativas ao manuscrito denominado “</w:t>
      </w:r>
      <w:r w:rsidRPr="00455D57">
        <w:rPr>
          <w:rFonts w:asciiTheme="minorHAnsi" w:hAnsiTheme="minorHAnsi" w:cstheme="minorHAnsi"/>
          <w:color w:val="000000" w:themeColor="text1"/>
        </w:rPr>
        <w:t xml:space="preserve">Primeiro episódio psicótico em doente com Síndrome de </w:t>
      </w:r>
      <w:proofErr w:type="spellStart"/>
      <w:r w:rsidRPr="00455D57">
        <w:rPr>
          <w:rFonts w:asciiTheme="minorHAnsi" w:hAnsiTheme="minorHAnsi" w:cstheme="minorHAnsi"/>
          <w:i/>
          <w:color w:val="000000" w:themeColor="text1"/>
        </w:rPr>
        <w:t>Digeorge</w:t>
      </w:r>
      <w:proofErr w:type="spellEnd"/>
      <w:r w:rsidRPr="00455D57">
        <w:rPr>
          <w:rFonts w:asciiTheme="minorHAnsi" w:hAnsiTheme="minorHAnsi" w:cstheme="minorHAnsi"/>
          <w:color w:val="000000" w:themeColor="text1"/>
        </w:rPr>
        <w:t xml:space="preserve"> e mutismo seletivo”. Assim, gostávamos de agradecer todas as sugestões realizadas, apresentando de seguida as alterações realizadas. Enviamos por e-mail e submetemos na plataforma a versão corrigida, estando destacadas a cor vermelho as alterações efetuadas.</w:t>
      </w:r>
    </w:p>
    <w:p w14:paraId="094DBE6C" w14:textId="77777777" w:rsidR="00D8069B" w:rsidRPr="00455D57" w:rsidRDefault="00D8069B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0BDE9EAA" w14:textId="1F9FCBB2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5056298E" w14:textId="148507C7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4E8812F1" w14:textId="554B837D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4D002761" w14:textId="19F38D55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2F81A83B" w14:textId="1C1FBBAC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086F7FF8" w14:textId="388CEF56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11C69076" w14:textId="09A0A6A8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73263FD0" w14:textId="1D6B0507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2DAC97C4" w14:textId="5146F2D9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29DF54F6" w14:textId="77CB2AF2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483B6DFD" w14:textId="2AF7684A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7068AF81" w14:textId="7B21D2C8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5BA04AA6" w14:textId="0AB92877" w:rsidR="005D0302" w:rsidRPr="00455D57" w:rsidRDefault="005D0302" w:rsidP="00455D57">
      <w:pPr>
        <w:spacing w:line="360" w:lineRule="auto"/>
        <w:rPr>
          <w:rFonts w:cstheme="minorHAnsi"/>
          <w:color w:val="212121"/>
          <w:shd w:val="clear" w:color="auto" w:fill="FFFFFF"/>
        </w:rPr>
      </w:pPr>
    </w:p>
    <w:p w14:paraId="415D0223" w14:textId="77777777" w:rsidR="00B203C2" w:rsidRPr="00455D57" w:rsidRDefault="00B203C2" w:rsidP="00455D57">
      <w:pPr>
        <w:spacing w:after="0" w:line="360" w:lineRule="auto"/>
        <w:rPr>
          <w:rFonts w:eastAsia="Times New Roman" w:cstheme="minorHAnsi"/>
          <w:color w:val="222222"/>
          <w:lang w:eastAsia="pt-PT"/>
        </w:rPr>
      </w:pPr>
    </w:p>
    <w:p w14:paraId="19BFCF07" w14:textId="698C7456" w:rsidR="00B203C2" w:rsidRPr="00455D57" w:rsidRDefault="00B203C2" w:rsidP="00455D57">
      <w:pPr>
        <w:spacing w:after="0" w:line="360" w:lineRule="auto"/>
        <w:rPr>
          <w:rFonts w:eastAsia="Times New Roman" w:cstheme="minorHAnsi"/>
          <w:color w:val="222222"/>
          <w:lang w:eastAsia="pt-PT"/>
        </w:rPr>
      </w:pPr>
      <w:r w:rsidRPr="00455D57">
        <w:rPr>
          <w:rFonts w:eastAsia="Times New Roman" w:cstheme="minorHAnsi"/>
          <w:color w:val="222222"/>
          <w:lang w:eastAsia="pt-PT"/>
        </w:rPr>
        <w:lastRenderedPageBreak/>
        <w:t>Notas do Editor</w:t>
      </w:r>
      <w:r w:rsidR="00455D57">
        <w:rPr>
          <w:rFonts w:eastAsia="Times New Roman" w:cstheme="minorHAnsi"/>
          <w:color w:val="222222"/>
          <w:lang w:eastAsia="pt-PT"/>
        </w:rPr>
        <w:t>:</w:t>
      </w:r>
    </w:p>
    <w:p w14:paraId="38573BF1" w14:textId="0D8AFF21" w:rsidR="00B203C2" w:rsidRPr="00455D57" w:rsidRDefault="00B203C2" w:rsidP="00455D57">
      <w:pPr>
        <w:spacing w:after="0" w:line="360" w:lineRule="auto"/>
        <w:rPr>
          <w:rFonts w:eastAsia="Times New Roman" w:cstheme="minorHAnsi"/>
          <w:color w:val="222222"/>
          <w:lang w:eastAsia="pt-PT"/>
        </w:rPr>
      </w:pPr>
    </w:p>
    <w:p w14:paraId="286A464B" w14:textId="50A1F15C" w:rsidR="00B203C2" w:rsidRPr="00455D57" w:rsidRDefault="00B203C2" w:rsidP="00455D57">
      <w:pPr>
        <w:spacing w:after="0" w:line="360" w:lineRule="auto"/>
        <w:rPr>
          <w:rFonts w:cstheme="minorHAnsi"/>
          <w:color w:val="222222"/>
        </w:rPr>
      </w:pPr>
      <w:r w:rsidRPr="00455D57">
        <w:rPr>
          <w:rFonts w:eastAsia="Times New Roman" w:cstheme="minorHAnsi"/>
          <w:color w:val="222222"/>
          <w:lang w:eastAsia="pt-PT"/>
        </w:rPr>
        <w:t>“</w:t>
      </w:r>
      <w:r w:rsidRPr="00455D57">
        <w:rPr>
          <w:rFonts w:cstheme="minorHAnsi"/>
          <w:color w:val="222222"/>
        </w:rPr>
        <w:t xml:space="preserve">- o resumo e o </w:t>
      </w:r>
      <w:proofErr w:type="spellStart"/>
      <w:r w:rsidRPr="00455D57">
        <w:rPr>
          <w:rFonts w:cstheme="minorHAnsi"/>
          <w:i/>
          <w:color w:val="222222"/>
        </w:rPr>
        <w:t>abstract</w:t>
      </w:r>
      <w:proofErr w:type="spellEnd"/>
      <w:r w:rsidRPr="00455D57">
        <w:rPr>
          <w:rFonts w:cstheme="minorHAnsi"/>
          <w:color w:val="222222"/>
        </w:rPr>
        <w:t xml:space="preserve"> não deverão incluir abreviaturas;” – foram corrigidos o resumo e </w:t>
      </w:r>
      <w:proofErr w:type="spellStart"/>
      <w:r w:rsidRPr="00455D57">
        <w:rPr>
          <w:rFonts w:cstheme="minorHAnsi"/>
          <w:i/>
          <w:color w:val="222222"/>
        </w:rPr>
        <w:t>abstract</w:t>
      </w:r>
      <w:proofErr w:type="spellEnd"/>
      <w:r w:rsidRPr="00455D57">
        <w:rPr>
          <w:rFonts w:cstheme="minorHAnsi"/>
          <w:i/>
          <w:color w:val="222222"/>
        </w:rPr>
        <w:t xml:space="preserve"> </w:t>
      </w:r>
      <w:r w:rsidRPr="00455D57">
        <w:rPr>
          <w:rFonts w:cstheme="minorHAnsi"/>
          <w:color w:val="222222"/>
        </w:rPr>
        <w:t>no sentido de não colocar abreviaturas nos mesmos;</w:t>
      </w:r>
    </w:p>
    <w:p w14:paraId="6FB547DC" w14:textId="1892C347" w:rsidR="00B203C2" w:rsidRPr="00455D57" w:rsidRDefault="00B203C2" w:rsidP="00455D57">
      <w:pPr>
        <w:spacing w:after="0" w:line="360" w:lineRule="auto"/>
        <w:rPr>
          <w:rFonts w:cstheme="minorHAnsi"/>
          <w:color w:val="222222"/>
        </w:rPr>
      </w:pPr>
    </w:p>
    <w:p w14:paraId="515A341D" w14:textId="7D30E67A" w:rsidR="00B203C2" w:rsidRPr="00455D57" w:rsidRDefault="00B203C2" w:rsidP="00455D57">
      <w:pPr>
        <w:spacing w:after="0" w:line="360" w:lineRule="auto"/>
        <w:rPr>
          <w:rFonts w:eastAsia="Times New Roman" w:cstheme="minorHAnsi"/>
          <w:color w:val="222222"/>
          <w:lang w:eastAsia="pt-PT"/>
        </w:rPr>
      </w:pPr>
      <w:r w:rsidRPr="00455D57">
        <w:rPr>
          <w:rFonts w:cstheme="minorHAnsi"/>
          <w:color w:val="222222"/>
        </w:rPr>
        <w:t>“-- na listagem final de referências deverão ser identificados os seis primeiros autores das obras consultadas, e só depois fazer-se uso da expressão "</w:t>
      </w:r>
      <w:proofErr w:type="spellStart"/>
      <w:r w:rsidRPr="00455D57">
        <w:rPr>
          <w:rFonts w:cstheme="minorHAnsi"/>
          <w:color w:val="222222"/>
        </w:rPr>
        <w:t>et</w:t>
      </w:r>
      <w:proofErr w:type="spellEnd"/>
      <w:r w:rsidRPr="00455D57">
        <w:rPr>
          <w:rFonts w:cstheme="minorHAnsi"/>
          <w:color w:val="222222"/>
        </w:rPr>
        <w:t xml:space="preserve"> al" – realizada esta correção na secção das referências, conforme sugerido</w:t>
      </w:r>
      <w:bookmarkStart w:id="0" w:name="_GoBack"/>
      <w:bookmarkEnd w:id="0"/>
    </w:p>
    <w:p w14:paraId="65D8BBD0" w14:textId="77777777" w:rsidR="00B203C2" w:rsidRPr="00455D57" w:rsidRDefault="00B203C2" w:rsidP="00455D57">
      <w:pPr>
        <w:spacing w:after="0" w:line="360" w:lineRule="auto"/>
        <w:rPr>
          <w:rFonts w:eastAsia="Times New Roman" w:cstheme="minorHAnsi"/>
          <w:color w:val="222222"/>
          <w:lang w:eastAsia="pt-PT"/>
        </w:rPr>
      </w:pPr>
    </w:p>
    <w:p w14:paraId="425CC5EC" w14:textId="77777777" w:rsidR="00B203C2" w:rsidRPr="00455D57" w:rsidRDefault="00B203C2" w:rsidP="00455D57">
      <w:pPr>
        <w:spacing w:after="0" w:line="360" w:lineRule="auto"/>
        <w:rPr>
          <w:rFonts w:eastAsia="Times New Roman" w:cstheme="minorHAnsi"/>
          <w:color w:val="222222"/>
          <w:lang w:eastAsia="pt-PT"/>
        </w:rPr>
      </w:pPr>
    </w:p>
    <w:p w14:paraId="33317E07" w14:textId="5806C01E" w:rsidR="005D0302" w:rsidRPr="00455D57" w:rsidRDefault="005D0302" w:rsidP="00455D57">
      <w:pPr>
        <w:spacing w:line="360" w:lineRule="auto"/>
        <w:rPr>
          <w:rFonts w:eastAsia="Times New Roman" w:cstheme="minorHAnsi"/>
          <w:color w:val="222222"/>
          <w:lang w:eastAsia="pt-PT"/>
        </w:rPr>
      </w:pPr>
    </w:p>
    <w:p w14:paraId="16052B06" w14:textId="421A1F15" w:rsidR="00B203C2" w:rsidRPr="00455D57" w:rsidRDefault="00B203C2" w:rsidP="00455D57">
      <w:pPr>
        <w:spacing w:line="360" w:lineRule="auto"/>
        <w:rPr>
          <w:rFonts w:eastAsia="Times New Roman" w:cstheme="minorHAnsi"/>
          <w:color w:val="222222"/>
          <w:lang w:eastAsia="pt-PT"/>
        </w:rPr>
      </w:pPr>
      <w:r w:rsidRPr="00455D57">
        <w:rPr>
          <w:rFonts w:eastAsia="Times New Roman" w:cstheme="minorHAnsi"/>
          <w:color w:val="222222"/>
          <w:lang w:eastAsia="pt-PT"/>
        </w:rPr>
        <w:t>Revisor A:</w:t>
      </w:r>
    </w:p>
    <w:p w14:paraId="7F273414" w14:textId="45589534" w:rsidR="00B203C2" w:rsidRPr="00455D57" w:rsidRDefault="00B203C2" w:rsidP="00455D57">
      <w:pPr>
        <w:spacing w:line="360" w:lineRule="auto"/>
        <w:rPr>
          <w:rFonts w:cstheme="minorHAnsi"/>
          <w:color w:val="000000" w:themeColor="text1"/>
        </w:rPr>
      </w:pPr>
      <w:r w:rsidRPr="00455D57">
        <w:rPr>
          <w:rFonts w:eastAsia="Times New Roman" w:cstheme="minorHAnsi"/>
          <w:color w:val="222222"/>
          <w:lang w:eastAsia="pt-PT"/>
        </w:rPr>
        <w:t>Comentário 1 – “</w:t>
      </w:r>
      <w:r w:rsidRPr="00455D57">
        <w:rPr>
          <w:rFonts w:cstheme="minorHAnsi"/>
          <w:color w:val="222222"/>
        </w:rPr>
        <w:t>No final da introdução onde se lê “ilustrar um caso clínico”, </w:t>
      </w:r>
      <w:r w:rsidRPr="00455D57">
        <w:rPr>
          <w:rFonts w:cstheme="minorHAnsi"/>
          <w:color w:val="222222"/>
        </w:rPr>
        <w:br/>
        <w:t xml:space="preserve">sugere-se “ilustrar com um caso clínico”. – </w:t>
      </w:r>
      <w:proofErr w:type="gramStart"/>
      <w:r w:rsidRPr="00455D57">
        <w:rPr>
          <w:rFonts w:cstheme="minorHAnsi"/>
          <w:color w:val="222222"/>
        </w:rPr>
        <w:t>alterado</w:t>
      </w:r>
      <w:proofErr w:type="gramEnd"/>
      <w:r w:rsidRPr="00455D57">
        <w:rPr>
          <w:rFonts w:cstheme="minorHAnsi"/>
          <w:color w:val="222222"/>
        </w:rPr>
        <w:t xml:space="preserve"> para “</w:t>
      </w:r>
      <w:r w:rsidRPr="00455D57">
        <w:rPr>
          <w:rFonts w:cstheme="minorHAnsi"/>
          <w:color w:val="000000" w:themeColor="text1"/>
        </w:rPr>
        <w:t>Pretende-se de seguida ilustrar com um caso clínico a história de uma doente com SDG e mutismo seletivo…”</w:t>
      </w:r>
    </w:p>
    <w:p w14:paraId="7260CCC5" w14:textId="069C9C74" w:rsidR="00B203C2" w:rsidRPr="00455D57" w:rsidRDefault="00B203C2" w:rsidP="00455D57">
      <w:pPr>
        <w:spacing w:line="360" w:lineRule="auto"/>
        <w:rPr>
          <w:rFonts w:cstheme="minorHAnsi"/>
          <w:color w:val="000000" w:themeColor="text1"/>
        </w:rPr>
      </w:pPr>
    </w:p>
    <w:p w14:paraId="412ABD6C" w14:textId="79297499" w:rsidR="00B203C2" w:rsidRPr="00455D57" w:rsidRDefault="00B203C2" w:rsidP="00455D57">
      <w:pPr>
        <w:spacing w:line="360" w:lineRule="auto"/>
        <w:rPr>
          <w:rFonts w:cstheme="minorHAnsi"/>
          <w:color w:val="000000" w:themeColor="text1"/>
        </w:rPr>
      </w:pPr>
      <w:r w:rsidRPr="00455D57">
        <w:rPr>
          <w:rFonts w:cstheme="minorHAnsi"/>
          <w:color w:val="000000" w:themeColor="text1"/>
        </w:rPr>
        <w:t>Comentário 2 – “No Caso Clínico onde se lê “falando apenas com os pais”, sugere-se</w:t>
      </w:r>
      <w:r w:rsidRPr="00455D57">
        <w:rPr>
          <w:rFonts w:cstheme="minorHAnsi"/>
          <w:color w:val="000000" w:themeColor="text1"/>
        </w:rPr>
        <w:br/>
        <w:t>“falando desde então só com os pais” e riscar à frente “desde</w:t>
      </w:r>
      <w:r w:rsidRPr="00455D57">
        <w:rPr>
          <w:rFonts w:cstheme="minorHAnsi"/>
          <w:color w:val="000000" w:themeColor="text1"/>
        </w:rPr>
        <w:br/>
        <w:t xml:space="preserve">então”. – </w:t>
      </w:r>
      <w:proofErr w:type="gramStart"/>
      <w:r w:rsidRPr="00455D57">
        <w:rPr>
          <w:rFonts w:cstheme="minorHAnsi"/>
          <w:color w:val="000000" w:themeColor="text1"/>
        </w:rPr>
        <w:t>corrigido</w:t>
      </w:r>
      <w:proofErr w:type="gramEnd"/>
      <w:r w:rsidRPr="00455D57">
        <w:rPr>
          <w:rFonts w:cstheme="minorHAnsi"/>
          <w:color w:val="000000" w:themeColor="text1"/>
        </w:rPr>
        <w:t xml:space="preserve"> para “…, idade em que ingressou no infantário, falando desde então só com os pais e a irmã.”</w:t>
      </w:r>
    </w:p>
    <w:p w14:paraId="466B1528" w14:textId="151777E0" w:rsidR="006B2898" w:rsidRPr="00455D57" w:rsidRDefault="006B2898" w:rsidP="00455D57">
      <w:pPr>
        <w:spacing w:line="360" w:lineRule="auto"/>
        <w:rPr>
          <w:rFonts w:cstheme="minorHAnsi"/>
          <w:color w:val="000000" w:themeColor="text1"/>
        </w:rPr>
      </w:pPr>
    </w:p>
    <w:p w14:paraId="405E85C5" w14:textId="79BB336C" w:rsidR="006B2898" w:rsidRPr="00455D57" w:rsidRDefault="006B2898" w:rsidP="00455D57">
      <w:pPr>
        <w:spacing w:line="360" w:lineRule="auto"/>
        <w:rPr>
          <w:rFonts w:cstheme="minorHAnsi"/>
          <w:iCs/>
          <w:color w:val="000000" w:themeColor="text1"/>
        </w:rPr>
      </w:pPr>
      <w:r w:rsidRPr="00455D57">
        <w:rPr>
          <w:rFonts w:cstheme="minorHAnsi"/>
          <w:color w:val="000000" w:themeColor="text1"/>
        </w:rPr>
        <w:t>Comentário 3 - Cortar: “sem história de estereotipias ou de interesses restritos” e</w:t>
      </w:r>
      <w:r w:rsidRPr="00455D57">
        <w:rPr>
          <w:rFonts w:cstheme="minorHAnsi"/>
          <w:color w:val="000000" w:themeColor="text1"/>
        </w:rPr>
        <w:br/>
        <w:t>colocar a seguir à frase “passava a maior parte do tempo livre da</w:t>
      </w:r>
      <w:r w:rsidRPr="00455D57">
        <w:rPr>
          <w:rFonts w:cstheme="minorHAnsi"/>
          <w:color w:val="000000" w:themeColor="text1"/>
        </w:rPr>
        <w:br/>
        <w:t>internet” e antes do início da frase “Nunca foi avaliada em consulta de</w:t>
      </w:r>
      <w:r w:rsidRPr="00455D57">
        <w:rPr>
          <w:rFonts w:cstheme="minorHAnsi"/>
          <w:color w:val="000000" w:themeColor="text1"/>
        </w:rPr>
        <w:br/>
        <w:t xml:space="preserve">pedopsiquiatria ...”. – </w:t>
      </w:r>
      <w:proofErr w:type="gramStart"/>
      <w:r w:rsidRPr="00455D57">
        <w:rPr>
          <w:rFonts w:cstheme="minorHAnsi"/>
          <w:color w:val="000000" w:themeColor="text1"/>
        </w:rPr>
        <w:t>alterado</w:t>
      </w:r>
      <w:proofErr w:type="gramEnd"/>
      <w:r w:rsidRPr="00455D57">
        <w:rPr>
          <w:rFonts w:cstheme="minorHAnsi"/>
          <w:color w:val="000000" w:themeColor="text1"/>
        </w:rPr>
        <w:t xml:space="preserve"> para “A doente sempre gostou de frequentar a escola. Apesar de não comunicar verbalmente, realizava as atividades propostas em contexto escolar com o apoio da professora e sem demonstrar oposição. Passava a maior parte do tempo livre na </w:t>
      </w:r>
      <w:r w:rsidRPr="00455D57">
        <w:rPr>
          <w:rFonts w:cstheme="minorHAnsi"/>
          <w:i/>
          <w:iCs/>
          <w:color w:val="000000" w:themeColor="text1"/>
        </w:rPr>
        <w:t xml:space="preserve">internet. </w:t>
      </w:r>
      <w:r w:rsidRPr="00455D57">
        <w:rPr>
          <w:rFonts w:cstheme="minorHAnsi"/>
          <w:color w:val="000000" w:themeColor="text1"/>
        </w:rPr>
        <w:t>Sem história de estereotipias ou de interesses restritos.</w:t>
      </w:r>
      <w:r w:rsidRPr="00455D57">
        <w:rPr>
          <w:rFonts w:cstheme="minorHAnsi"/>
          <w:iCs/>
          <w:color w:val="000000" w:themeColor="text1"/>
        </w:rPr>
        <w:t xml:space="preserve"> Nunca foi avaliada em consulta de pedopsiquiatria.”</w:t>
      </w:r>
    </w:p>
    <w:p w14:paraId="1DB09CBD" w14:textId="1B79C4B8" w:rsidR="006B2898" w:rsidRPr="00455D57" w:rsidRDefault="006B2898" w:rsidP="00455D57">
      <w:pPr>
        <w:spacing w:line="360" w:lineRule="auto"/>
        <w:rPr>
          <w:rFonts w:cstheme="minorHAnsi"/>
          <w:iCs/>
          <w:color w:val="000000" w:themeColor="text1"/>
        </w:rPr>
      </w:pPr>
    </w:p>
    <w:p w14:paraId="297C9A51" w14:textId="3A8CEA3C" w:rsidR="006B2898" w:rsidRPr="00455D57" w:rsidRDefault="006B2898" w:rsidP="00455D57">
      <w:pPr>
        <w:spacing w:line="360" w:lineRule="auto"/>
        <w:rPr>
          <w:rFonts w:cstheme="minorHAnsi"/>
          <w:color w:val="000000" w:themeColor="text1"/>
        </w:rPr>
      </w:pPr>
      <w:r w:rsidRPr="00455D57">
        <w:rPr>
          <w:rFonts w:cstheme="minorHAnsi"/>
          <w:iCs/>
          <w:color w:val="000000" w:themeColor="text1"/>
        </w:rPr>
        <w:lastRenderedPageBreak/>
        <w:t>Comentário 4 – “</w:t>
      </w:r>
      <w:r w:rsidR="00455D57" w:rsidRPr="00455D57">
        <w:rPr>
          <w:rFonts w:cstheme="minorHAnsi"/>
          <w:color w:val="000000" w:themeColor="text1"/>
        </w:rPr>
        <w:t>Cortar:</w:t>
      </w:r>
      <w:r w:rsidRPr="00455D57">
        <w:rPr>
          <w:rFonts w:cstheme="minorHAnsi"/>
          <w:color w:val="000000" w:themeColor="text1"/>
        </w:rPr>
        <w:t xml:space="preserve"> </w:t>
      </w:r>
      <w:proofErr w:type="gramStart"/>
      <w:r w:rsidRPr="00455D57">
        <w:rPr>
          <w:rFonts w:cstheme="minorHAnsi"/>
          <w:color w:val="000000" w:themeColor="text1"/>
        </w:rPr>
        <w:t>“ (</w:t>
      </w:r>
      <w:proofErr w:type="gramEnd"/>
      <w:r w:rsidRPr="00455D57">
        <w:rPr>
          <w:rFonts w:cstheme="minorHAnsi"/>
          <w:color w:val="000000" w:themeColor="text1"/>
        </w:rPr>
        <w:t>determinação do quociente de inteligência – QI)”</w:t>
      </w:r>
      <w:r w:rsidR="009847BC" w:rsidRPr="00455D57">
        <w:rPr>
          <w:rFonts w:cstheme="minorHAnsi"/>
          <w:color w:val="000000" w:themeColor="text1"/>
        </w:rPr>
        <w:t xml:space="preserve"> – realizado conforme sugerido.</w:t>
      </w:r>
    </w:p>
    <w:p w14:paraId="32EC5CFA" w14:textId="30B7A25C" w:rsidR="009847BC" w:rsidRPr="00455D57" w:rsidRDefault="009847BC" w:rsidP="00455D57">
      <w:pPr>
        <w:spacing w:line="360" w:lineRule="auto"/>
        <w:rPr>
          <w:rFonts w:cstheme="minorHAnsi"/>
          <w:color w:val="000000" w:themeColor="text1"/>
        </w:rPr>
      </w:pPr>
    </w:p>
    <w:p w14:paraId="0FDC7E77" w14:textId="49B6BDE2" w:rsidR="009847BC" w:rsidRPr="00455D57" w:rsidRDefault="009847BC" w:rsidP="00455D57">
      <w:pPr>
        <w:spacing w:line="360" w:lineRule="auto"/>
        <w:rPr>
          <w:rFonts w:cstheme="minorHAnsi"/>
          <w:color w:val="000000" w:themeColor="text1"/>
        </w:rPr>
      </w:pPr>
      <w:r w:rsidRPr="00455D57">
        <w:rPr>
          <w:rFonts w:cstheme="minorHAnsi"/>
          <w:color w:val="000000" w:themeColor="text1"/>
        </w:rPr>
        <w:t xml:space="preserve">Comentário 5 </w:t>
      </w:r>
      <w:r w:rsidR="00455D57" w:rsidRPr="00455D57">
        <w:rPr>
          <w:rFonts w:cstheme="minorHAnsi"/>
          <w:color w:val="000000" w:themeColor="text1"/>
        </w:rPr>
        <w:t>- Substituir</w:t>
      </w:r>
      <w:r w:rsidRPr="00455D57">
        <w:rPr>
          <w:rFonts w:cstheme="minorHAnsi"/>
          <w:color w:val="000000" w:themeColor="text1"/>
        </w:rPr>
        <w:t xml:space="preserve"> “Medicada em ambulatório com </w:t>
      </w:r>
      <w:proofErr w:type="spellStart"/>
      <w:proofErr w:type="gramStart"/>
      <w:r w:rsidRPr="00455D57">
        <w:rPr>
          <w:rFonts w:cstheme="minorHAnsi"/>
          <w:color w:val="000000" w:themeColor="text1"/>
        </w:rPr>
        <w:t>furosemida</w:t>
      </w:r>
      <w:proofErr w:type="spellEnd"/>
      <w:r w:rsidRPr="00455D57">
        <w:rPr>
          <w:rFonts w:cstheme="minorHAnsi"/>
          <w:color w:val="000000" w:themeColor="text1"/>
        </w:rPr>
        <w:t>....</w:t>
      </w:r>
      <w:proofErr w:type="gramEnd"/>
      <w:r w:rsidRPr="00455D57">
        <w:rPr>
          <w:rFonts w:cstheme="minorHAnsi"/>
          <w:color w:val="000000" w:themeColor="text1"/>
        </w:rPr>
        <w:t xml:space="preserve">” por “A doente está medicada com </w:t>
      </w:r>
      <w:proofErr w:type="spellStart"/>
      <w:r w:rsidRPr="00455D57">
        <w:rPr>
          <w:rFonts w:cstheme="minorHAnsi"/>
          <w:color w:val="000000" w:themeColor="text1"/>
        </w:rPr>
        <w:t>furosemida</w:t>
      </w:r>
      <w:proofErr w:type="spellEnd"/>
      <w:r w:rsidRPr="00455D57">
        <w:rPr>
          <w:rFonts w:cstheme="minorHAnsi"/>
          <w:color w:val="000000" w:themeColor="text1"/>
        </w:rPr>
        <w:t>...” – alterado para “</w:t>
      </w:r>
      <w:r w:rsidRPr="00455D57">
        <w:rPr>
          <w:rFonts w:cstheme="minorHAnsi"/>
          <w:iCs/>
          <w:color w:val="000000" w:themeColor="text1"/>
        </w:rPr>
        <w:t>A doente está medicada</w:t>
      </w:r>
      <w:r w:rsidRPr="00455D57">
        <w:rPr>
          <w:rFonts w:cstheme="minorHAnsi"/>
          <w:color w:val="000000" w:themeColor="text1"/>
        </w:rPr>
        <w:t xml:space="preserve"> com </w:t>
      </w:r>
      <w:proofErr w:type="spellStart"/>
      <w:r w:rsidRPr="00455D57">
        <w:rPr>
          <w:rFonts w:cstheme="minorHAnsi"/>
          <w:color w:val="000000" w:themeColor="text1"/>
        </w:rPr>
        <w:t>furosemida</w:t>
      </w:r>
      <w:proofErr w:type="spellEnd"/>
      <w:r w:rsidRPr="00455D57">
        <w:rPr>
          <w:rFonts w:cstheme="minorHAnsi"/>
          <w:color w:val="000000" w:themeColor="text1"/>
        </w:rPr>
        <w:t xml:space="preserve"> 40mg/dia…”</w:t>
      </w:r>
    </w:p>
    <w:p w14:paraId="74AB6C0F" w14:textId="6F5D6326" w:rsidR="009847BC" w:rsidRPr="00455D57" w:rsidRDefault="009847BC" w:rsidP="00455D57">
      <w:pPr>
        <w:spacing w:line="360" w:lineRule="auto"/>
        <w:rPr>
          <w:rFonts w:cstheme="minorHAnsi"/>
          <w:color w:val="000000" w:themeColor="text1"/>
        </w:rPr>
      </w:pPr>
    </w:p>
    <w:p w14:paraId="6CB191A1" w14:textId="221E797E" w:rsidR="009847BC" w:rsidRPr="00455D57" w:rsidRDefault="009847BC" w:rsidP="00455D57">
      <w:pPr>
        <w:spacing w:line="360" w:lineRule="auto"/>
        <w:rPr>
          <w:rFonts w:cstheme="minorHAnsi"/>
          <w:color w:val="000000" w:themeColor="text1"/>
        </w:rPr>
      </w:pPr>
      <w:r w:rsidRPr="00455D57">
        <w:rPr>
          <w:rFonts w:cstheme="minorHAnsi"/>
          <w:color w:val="000000" w:themeColor="text1"/>
        </w:rPr>
        <w:t>Comentário 6 - Substituir “Desde então com desorganização comportamental e quebra...” por “Desde então apresenta desorganização do comportamento e quebra...” – alterado para “Desde então apresenta desorganização do comportamento e quebra do funcionamento prévio”</w:t>
      </w:r>
    </w:p>
    <w:p w14:paraId="0627AE4B" w14:textId="3B562CB7" w:rsidR="009847BC" w:rsidRPr="00455D57" w:rsidRDefault="009847BC" w:rsidP="00455D57">
      <w:pPr>
        <w:spacing w:line="360" w:lineRule="auto"/>
        <w:rPr>
          <w:rFonts w:cstheme="minorHAnsi"/>
          <w:color w:val="000000" w:themeColor="text1"/>
        </w:rPr>
      </w:pPr>
    </w:p>
    <w:p w14:paraId="73FE4E88" w14:textId="6CE7F25B" w:rsidR="009847BC" w:rsidRPr="00455D57" w:rsidRDefault="009847BC" w:rsidP="00455D57">
      <w:pPr>
        <w:spacing w:line="360" w:lineRule="auto"/>
        <w:rPr>
          <w:rFonts w:cstheme="minorHAnsi"/>
          <w:color w:val="000000" w:themeColor="text1"/>
          <w:shd w:val="clear" w:color="auto" w:fill="FFFFFF"/>
        </w:rPr>
      </w:pPr>
      <w:r w:rsidRPr="00455D57">
        <w:rPr>
          <w:rFonts w:cstheme="minorHAnsi"/>
          <w:color w:val="000000" w:themeColor="text1"/>
        </w:rPr>
        <w:t>Comentário 7 - Colocar a palavra “vírus” antes de “hepatite B” e antes de</w:t>
      </w:r>
      <w:r w:rsidRPr="00455D57">
        <w:rPr>
          <w:rFonts w:cstheme="minorHAnsi"/>
          <w:color w:val="000000" w:themeColor="text1"/>
        </w:rPr>
        <w:br/>
        <w:t xml:space="preserve">“imunodeficiência humana”. – alterado para “vírus hepatite B e vírus da imunodeficiência </w:t>
      </w:r>
      <w:proofErr w:type="gramStart"/>
      <w:r w:rsidRPr="00455D57">
        <w:rPr>
          <w:rFonts w:cstheme="minorHAnsi"/>
          <w:color w:val="000000" w:themeColor="text1"/>
        </w:rPr>
        <w:t>humana)…</w:t>
      </w:r>
      <w:proofErr w:type="gramEnd"/>
      <w:r w:rsidRPr="00455D57">
        <w:rPr>
          <w:rFonts w:cstheme="minorHAnsi"/>
          <w:color w:val="000000" w:themeColor="text1"/>
        </w:rPr>
        <w:t>”</w:t>
      </w:r>
    </w:p>
    <w:p w14:paraId="2BA9DC88" w14:textId="6D2BD387" w:rsidR="007D3675" w:rsidRPr="00B203C2" w:rsidRDefault="007D3675">
      <w:pPr>
        <w:rPr>
          <w:rFonts w:cstheme="minorHAnsi"/>
          <w:color w:val="212121"/>
          <w:sz w:val="24"/>
          <w:szCs w:val="28"/>
          <w:shd w:val="clear" w:color="auto" w:fill="FFFFFF"/>
        </w:rPr>
      </w:pPr>
    </w:p>
    <w:p w14:paraId="455EE35F" w14:textId="64457AC4" w:rsidR="00D8069B" w:rsidRPr="00B203C2" w:rsidRDefault="00D8069B"/>
    <w:p w14:paraId="5883A770" w14:textId="4C57F1F1" w:rsidR="00D8069B" w:rsidRDefault="00D8069B"/>
    <w:p w14:paraId="64E97733" w14:textId="6B8ED8C2" w:rsidR="00455D57" w:rsidRDefault="00455D57"/>
    <w:p w14:paraId="621E86A2" w14:textId="23E6E5C3" w:rsidR="00455D57" w:rsidRDefault="00455D57">
      <w:r>
        <w:t>Mais uma vez os sinceros agradecimentos pelas sugestões,</w:t>
      </w:r>
    </w:p>
    <w:p w14:paraId="6C0934FE" w14:textId="3842D53B" w:rsidR="00455D57" w:rsidRDefault="00455D57"/>
    <w:p w14:paraId="76FB1411" w14:textId="4635D43C" w:rsidR="00455D57" w:rsidRDefault="00455D57" w:rsidP="00455D57">
      <w:r>
        <w:t>Francisco Coutinho</w:t>
      </w:r>
    </w:p>
    <w:p w14:paraId="1A1BE022" w14:textId="3A724621" w:rsidR="00455D57" w:rsidRDefault="00455D57" w:rsidP="00455D57"/>
    <w:p w14:paraId="4CF9284B" w14:textId="065889F3" w:rsidR="00455D57" w:rsidRPr="00B203C2" w:rsidRDefault="00455D57" w:rsidP="00455D57">
      <w:r>
        <w:t>6/04/2019</w:t>
      </w:r>
    </w:p>
    <w:sectPr w:rsidR="00455D57" w:rsidRPr="00B20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75"/>
    <w:rsid w:val="000F639B"/>
    <w:rsid w:val="00157B9A"/>
    <w:rsid w:val="00304461"/>
    <w:rsid w:val="00455D57"/>
    <w:rsid w:val="005D0302"/>
    <w:rsid w:val="006532BD"/>
    <w:rsid w:val="006B2898"/>
    <w:rsid w:val="007D3675"/>
    <w:rsid w:val="00872748"/>
    <w:rsid w:val="00904985"/>
    <w:rsid w:val="009847BC"/>
    <w:rsid w:val="00B203C2"/>
    <w:rsid w:val="00C93434"/>
    <w:rsid w:val="00D8069B"/>
    <w:rsid w:val="00DA008B"/>
    <w:rsid w:val="00FD5A56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19C3"/>
  <w15:chartTrackingRefBased/>
  <w15:docId w15:val="{CED274A5-5C9C-44B4-B70B-E873430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9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B203C2"/>
    <w:pPr>
      <w:suppressAutoHyphens/>
      <w:spacing w:line="254" w:lineRule="auto"/>
    </w:pPr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coutinho</dc:creator>
  <cp:keywords/>
  <dc:description/>
  <cp:lastModifiedBy>francisco coutinho</cp:lastModifiedBy>
  <cp:revision>17</cp:revision>
  <dcterms:created xsi:type="dcterms:W3CDTF">2018-11-29T22:32:00Z</dcterms:created>
  <dcterms:modified xsi:type="dcterms:W3CDTF">2019-04-06T11:01:00Z</dcterms:modified>
</cp:coreProperties>
</file>