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FF1A8" w14:textId="77777777" w:rsidR="002818A6" w:rsidRPr="005A04E2" w:rsidRDefault="002C418E" w:rsidP="002C418E">
      <w:pPr>
        <w:jc w:val="center"/>
        <w:rPr>
          <w:rFonts w:ascii="Calibri" w:hAnsi="Calibri" w:cs="Calibri"/>
          <w:b/>
          <w:sz w:val="32"/>
        </w:rPr>
      </w:pPr>
      <w:r w:rsidRPr="005A04E2">
        <w:rPr>
          <w:rFonts w:ascii="Calibri" w:hAnsi="Calibri" w:cs="Calibri"/>
          <w:b/>
          <w:sz w:val="32"/>
        </w:rPr>
        <w:t>Resposta aos Revisores</w:t>
      </w:r>
    </w:p>
    <w:p w14:paraId="72367140" w14:textId="77777777" w:rsidR="002C418E" w:rsidRPr="005A04E2" w:rsidRDefault="002C418E">
      <w:pPr>
        <w:rPr>
          <w:rFonts w:ascii="Calibri" w:hAnsi="Calibri" w:cs="Calibri"/>
        </w:rPr>
      </w:pPr>
    </w:p>
    <w:p w14:paraId="2DA39F6F" w14:textId="77777777" w:rsidR="002C418E" w:rsidRPr="005A04E2" w:rsidRDefault="002C418E">
      <w:pPr>
        <w:rPr>
          <w:rFonts w:ascii="Calibri" w:hAnsi="Calibri" w:cs="Calibri"/>
        </w:rPr>
      </w:pPr>
    </w:p>
    <w:p w14:paraId="79283079" w14:textId="77777777" w:rsidR="002C418E" w:rsidRPr="005A04E2" w:rsidRDefault="00B40904">
      <w:pPr>
        <w:rPr>
          <w:rFonts w:ascii="Calibri" w:hAnsi="Calibri" w:cs="Calibri"/>
        </w:rPr>
      </w:pPr>
      <w:r w:rsidRPr="005A04E2">
        <w:rPr>
          <w:rFonts w:ascii="Calibri" w:hAnsi="Calibri" w:cs="Calibri"/>
        </w:rPr>
        <w:t>Agradecemos desde já todas as sugestões dos revisores. G</w:t>
      </w:r>
      <w:r w:rsidR="002C418E" w:rsidRPr="005A04E2">
        <w:rPr>
          <w:rFonts w:ascii="Calibri" w:hAnsi="Calibri" w:cs="Calibri"/>
        </w:rPr>
        <w:t>ostaríamos de realçar que tivemos alguma dificuldade em estruturar esta resposta no formato sugerido, uma vez que os comentários dos revisores também não foram numerados como tal. De qualquer forma, acreditamos que conseguimos responder a todos os pontos levantados:</w:t>
      </w:r>
    </w:p>
    <w:p w14:paraId="15D89948" w14:textId="77777777" w:rsidR="002C418E" w:rsidRPr="005A04E2" w:rsidRDefault="002C418E">
      <w:pPr>
        <w:rPr>
          <w:rFonts w:ascii="Calibri" w:hAnsi="Calibri" w:cs="Calibri"/>
        </w:rPr>
      </w:pPr>
    </w:p>
    <w:p w14:paraId="317D146E" w14:textId="77777777" w:rsidR="002C418E" w:rsidRPr="005A04E2" w:rsidRDefault="002C418E">
      <w:pPr>
        <w:rPr>
          <w:rFonts w:ascii="Calibri" w:hAnsi="Calibri" w:cs="Calibri"/>
          <w:b/>
          <w:sz w:val="28"/>
        </w:rPr>
      </w:pPr>
      <w:r w:rsidRPr="005A04E2">
        <w:rPr>
          <w:rFonts w:ascii="Calibri" w:hAnsi="Calibri" w:cs="Calibri"/>
          <w:b/>
          <w:sz w:val="28"/>
        </w:rPr>
        <w:t>Revisor A</w:t>
      </w:r>
    </w:p>
    <w:p w14:paraId="26859F6C" w14:textId="77777777" w:rsidR="002C418E" w:rsidRPr="005A04E2" w:rsidRDefault="002C418E">
      <w:pPr>
        <w:rPr>
          <w:rFonts w:ascii="Calibri" w:hAnsi="Calibri" w:cs="Calibri"/>
        </w:rPr>
      </w:pPr>
    </w:p>
    <w:p w14:paraId="6F41B571" w14:textId="77777777" w:rsidR="002C418E" w:rsidRPr="005A04E2" w:rsidRDefault="002C418E" w:rsidP="002C418E">
      <w:pPr>
        <w:rPr>
          <w:rFonts w:ascii="Calibri" w:hAnsi="Calibri" w:cs="Calibri"/>
          <w:b/>
          <w:color w:val="212121"/>
          <w:shd w:val="clear" w:color="auto" w:fill="FFFFFF"/>
        </w:rPr>
      </w:pPr>
      <w:r w:rsidRPr="005A04E2">
        <w:rPr>
          <w:rFonts w:ascii="Calibri" w:hAnsi="Calibri" w:cs="Calibri"/>
          <w:b/>
          <w:color w:val="212121"/>
          <w:shd w:val="clear" w:color="auto" w:fill="FFFFFF"/>
        </w:rPr>
        <w:t>O manuscrito encontra-se bem escrito. Foi apresentado de forma clara e lógica.</w:t>
      </w:r>
    </w:p>
    <w:p w14:paraId="46DAADA1" w14:textId="77777777" w:rsidR="002C418E" w:rsidRPr="005A04E2" w:rsidRDefault="002C418E" w:rsidP="002C418E">
      <w:pPr>
        <w:rPr>
          <w:rFonts w:ascii="Calibri" w:hAnsi="Calibri" w:cs="Calibri"/>
          <w:b/>
          <w:color w:val="212121"/>
          <w:shd w:val="clear" w:color="auto" w:fill="FFFFFF"/>
        </w:rPr>
      </w:pPr>
      <w:r w:rsidRPr="005A04E2">
        <w:rPr>
          <w:rFonts w:ascii="Calibri" w:hAnsi="Calibri" w:cs="Calibri"/>
          <w:b/>
          <w:color w:val="212121"/>
          <w:shd w:val="clear" w:color="auto" w:fill="FFFFFF"/>
        </w:rPr>
        <w:t>No entanto, a escrita do mesmo em inglês daria uma visibilidade maior ao mesmo, atendendo a que a AMP é uma revista indexada. Aumentaria ainda a probabilidade de citação e consequente aumento da visibilidade do artigo, do seu conteúdo e por fim da revista.</w:t>
      </w:r>
    </w:p>
    <w:p w14:paraId="4E43E3D0" w14:textId="77777777" w:rsidR="002C418E" w:rsidRPr="005A04E2" w:rsidRDefault="002C418E" w:rsidP="002C418E">
      <w:pPr>
        <w:rPr>
          <w:rFonts w:ascii="Calibri" w:hAnsi="Calibri" w:cs="Calibri"/>
          <w:b/>
          <w:color w:val="212121"/>
          <w:shd w:val="clear" w:color="auto" w:fill="FFFFFF"/>
        </w:rPr>
      </w:pPr>
    </w:p>
    <w:p w14:paraId="1D8772BD" w14:textId="77777777" w:rsidR="002C418E" w:rsidRPr="005A04E2" w:rsidRDefault="002C418E" w:rsidP="002C418E">
      <w:pPr>
        <w:rPr>
          <w:rFonts w:ascii="Calibri" w:hAnsi="Calibri" w:cs="Calibri"/>
          <w:color w:val="212121"/>
          <w:shd w:val="clear" w:color="auto" w:fill="FFFFFF"/>
        </w:rPr>
      </w:pPr>
      <w:r w:rsidRPr="005A04E2">
        <w:rPr>
          <w:rFonts w:ascii="Calibri" w:hAnsi="Calibri" w:cs="Calibri"/>
          <w:color w:val="212121"/>
          <w:shd w:val="clear" w:color="auto" w:fill="FFFFFF"/>
        </w:rPr>
        <w:t>Agradecemos a sugestão e traduzimos o artigo para inglês.</w:t>
      </w:r>
    </w:p>
    <w:p w14:paraId="70497DC5" w14:textId="77777777" w:rsidR="002C418E" w:rsidRPr="005A04E2" w:rsidRDefault="002C418E" w:rsidP="002C418E">
      <w:pPr>
        <w:rPr>
          <w:rFonts w:ascii="Calibri" w:hAnsi="Calibri" w:cs="Calibri"/>
          <w:color w:val="212121"/>
          <w:shd w:val="clear" w:color="auto" w:fill="FFFFFF"/>
        </w:rPr>
      </w:pPr>
    </w:p>
    <w:p w14:paraId="4E6AE8D9" w14:textId="77777777" w:rsidR="002C418E" w:rsidRPr="005A04E2" w:rsidRDefault="002C418E" w:rsidP="002C418E">
      <w:pPr>
        <w:rPr>
          <w:rFonts w:ascii="Calibri" w:hAnsi="Calibri" w:cs="Calibri"/>
          <w:b/>
          <w:color w:val="212121"/>
          <w:shd w:val="clear" w:color="auto" w:fill="FFFFFF"/>
        </w:rPr>
      </w:pPr>
      <w:r w:rsidRPr="005A04E2">
        <w:rPr>
          <w:rFonts w:ascii="Calibri" w:hAnsi="Calibri" w:cs="Calibri"/>
          <w:b/>
          <w:color w:val="212121"/>
          <w:shd w:val="clear" w:color="auto" w:fill="FFFFFF"/>
        </w:rPr>
        <w:t xml:space="preserve">Considero que deveria ser </w:t>
      </w:r>
      <w:proofErr w:type="gramStart"/>
      <w:r w:rsidRPr="005A04E2">
        <w:rPr>
          <w:rFonts w:ascii="Calibri" w:hAnsi="Calibri" w:cs="Calibri"/>
          <w:b/>
          <w:color w:val="212121"/>
          <w:shd w:val="clear" w:color="auto" w:fill="FFFFFF"/>
        </w:rPr>
        <w:t>publicado</w:t>
      </w:r>
      <w:proofErr w:type="gramEnd"/>
      <w:r w:rsidRPr="005A04E2">
        <w:rPr>
          <w:rFonts w:ascii="Calibri" w:hAnsi="Calibri" w:cs="Calibri"/>
          <w:b/>
          <w:color w:val="212121"/>
          <w:shd w:val="clear" w:color="auto" w:fill="FFFFFF"/>
        </w:rPr>
        <w:t xml:space="preserve"> mas em inglês. Pelas razões explicadas na questão anterior.</w:t>
      </w:r>
    </w:p>
    <w:p w14:paraId="7673B774" w14:textId="77777777" w:rsidR="002C418E" w:rsidRPr="005A04E2" w:rsidRDefault="002C418E" w:rsidP="002C418E">
      <w:pPr>
        <w:rPr>
          <w:rFonts w:ascii="Calibri" w:hAnsi="Calibri" w:cs="Calibri"/>
          <w:b/>
          <w:color w:val="212121"/>
          <w:shd w:val="clear" w:color="auto" w:fill="FFFFFF"/>
        </w:rPr>
      </w:pPr>
    </w:p>
    <w:p w14:paraId="5051C930" w14:textId="77777777" w:rsidR="002C418E" w:rsidRPr="005A04E2" w:rsidRDefault="002C418E" w:rsidP="002C418E">
      <w:pPr>
        <w:rPr>
          <w:rFonts w:ascii="Calibri" w:hAnsi="Calibri" w:cs="Calibri"/>
          <w:color w:val="212121"/>
          <w:shd w:val="clear" w:color="auto" w:fill="FFFFFF"/>
        </w:rPr>
      </w:pPr>
      <w:r w:rsidRPr="005A04E2">
        <w:rPr>
          <w:rFonts w:ascii="Calibri" w:hAnsi="Calibri" w:cs="Calibri"/>
          <w:color w:val="212121"/>
          <w:shd w:val="clear" w:color="auto" w:fill="FFFFFF"/>
        </w:rPr>
        <w:t>Nada mais temos a acrescentar ao que referimos previamente.</w:t>
      </w:r>
    </w:p>
    <w:p w14:paraId="6CA00D94" w14:textId="77777777" w:rsidR="002C418E" w:rsidRPr="005A04E2" w:rsidRDefault="002C418E" w:rsidP="002C418E">
      <w:pPr>
        <w:rPr>
          <w:rFonts w:ascii="Calibri" w:hAnsi="Calibri" w:cs="Calibri"/>
          <w:color w:val="212121"/>
          <w:shd w:val="clear" w:color="auto" w:fill="FFFFFF"/>
        </w:rPr>
      </w:pPr>
    </w:p>
    <w:p w14:paraId="5335CA1F" w14:textId="77777777" w:rsidR="002C418E" w:rsidRPr="005A04E2" w:rsidRDefault="002C418E" w:rsidP="002C418E">
      <w:pPr>
        <w:rPr>
          <w:rFonts w:ascii="Calibri" w:hAnsi="Calibri" w:cs="Calibri"/>
          <w:b/>
          <w:color w:val="212121"/>
          <w:shd w:val="clear" w:color="auto" w:fill="FFFFFF"/>
        </w:rPr>
      </w:pPr>
      <w:r w:rsidRPr="005A04E2">
        <w:rPr>
          <w:rFonts w:ascii="Calibri" w:hAnsi="Calibri" w:cs="Calibri"/>
          <w:b/>
          <w:color w:val="212121"/>
          <w:shd w:val="clear" w:color="auto" w:fill="FFFFFF"/>
        </w:rPr>
        <w:t>A prioridade seria maior se o manuscrito apresentasse uma revisão literária e fosse escrito em inglês. Não considero que deva ser incluído nos primeiros 10% como se apresenta de momento.</w:t>
      </w:r>
    </w:p>
    <w:p w14:paraId="5197DBB5" w14:textId="77777777" w:rsidR="002C418E" w:rsidRPr="005A04E2" w:rsidRDefault="002C418E" w:rsidP="002C418E">
      <w:pPr>
        <w:rPr>
          <w:rFonts w:ascii="Calibri" w:hAnsi="Calibri" w:cs="Calibri"/>
          <w:color w:val="212121"/>
          <w:shd w:val="clear" w:color="auto" w:fill="FFFFFF"/>
        </w:rPr>
      </w:pPr>
    </w:p>
    <w:p w14:paraId="49D47D6E" w14:textId="77777777" w:rsidR="002C418E" w:rsidRPr="005A04E2" w:rsidRDefault="002C418E" w:rsidP="002C418E">
      <w:pPr>
        <w:rPr>
          <w:rFonts w:ascii="Calibri" w:hAnsi="Calibri" w:cs="Calibri"/>
          <w:color w:val="212121"/>
          <w:shd w:val="clear" w:color="auto" w:fill="FFFFFF"/>
        </w:rPr>
      </w:pPr>
      <w:r w:rsidRPr="005A04E2">
        <w:rPr>
          <w:rFonts w:ascii="Calibri" w:hAnsi="Calibri" w:cs="Calibri"/>
          <w:color w:val="212121"/>
          <w:shd w:val="clear" w:color="auto" w:fill="FFFFFF"/>
        </w:rPr>
        <w:t>O objetivo do nosso caso clínico nunca foi realizar uma revisão literária aprofundada do tema apresentado, mas apenas apresentar um caso clínico interessante e desafiante, que aumentasse a consciência dos clínicos para esta entidade e para as possibilidades de tratamento da mesma. Por este motivo, e porque não poderíamos fazer a referida revisão mais aprofundada dentro do limite de palavras permitido, sem retirar valor aos restantes elementos do artigo, optamos por não realizar a revisão.</w:t>
      </w:r>
    </w:p>
    <w:p w14:paraId="77DCB428" w14:textId="77777777" w:rsidR="002C418E" w:rsidRPr="005A04E2" w:rsidRDefault="002C418E" w:rsidP="002C418E">
      <w:pPr>
        <w:rPr>
          <w:rFonts w:ascii="Calibri" w:hAnsi="Calibri" w:cs="Calibri"/>
          <w:color w:val="212121"/>
          <w:shd w:val="clear" w:color="auto" w:fill="FFFFFF"/>
        </w:rPr>
      </w:pPr>
    </w:p>
    <w:p w14:paraId="68F86282" w14:textId="77777777" w:rsidR="002C418E" w:rsidRPr="005A04E2" w:rsidRDefault="002C418E" w:rsidP="002C418E">
      <w:pPr>
        <w:rPr>
          <w:rFonts w:ascii="Calibri" w:hAnsi="Calibri" w:cs="Calibri"/>
          <w:b/>
          <w:color w:val="212121"/>
          <w:shd w:val="clear" w:color="auto" w:fill="FFFFFF"/>
        </w:rPr>
      </w:pPr>
      <w:r w:rsidRPr="005A04E2">
        <w:rPr>
          <w:rFonts w:ascii="Calibri" w:hAnsi="Calibri" w:cs="Calibri"/>
          <w:b/>
          <w:color w:val="212121"/>
          <w:shd w:val="clear" w:color="auto" w:fill="FFFFFF"/>
        </w:rPr>
        <w:t>Tema atual e pertinente. Em Portugal, infelizmente a intoxicação por CO e indiretamente por CN continua bem presente pelo cenário que temos assistido anualmente de fogos florestais.</w:t>
      </w:r>
    </w:p>
    <w:p w14:paraId="1BE7F85C" w14:textId="77777777" w:rsidR="002C418E" w:rsidRPr="005A04E2" w:rsidRDefault="002C418E" w:rsidP="002C418E">
      <w:pPr>
        <w:rPr>
          <w:rFonts w:ascii="Calibri" w:hAnsi="Calibri" w:cs="Calibri"/>
          <w:color w:val="212121"/>
          <w:shd w:val="clear" w:color="auto" w:fill="FFFFFF"/>
        </w:rPr>
      </w:pPr>
    </w:p>
    <w:p w14:paraId="2D2FA0D0" w14:textId="77777777" w:rsidR="002C418E" w:rsidRPr="005A04E2" w:rsidRDefault="002C418E" w:rsidP="002C418E">
      <w:pPr>
        <w:rPr>
          <w:rFonts w:ascii="Calibri" w:hAnsi="Calibri" w:cs="Calibri"/>
          <w:color w:val="212121"/>
          <w:shd w:val="clear" w:color="auto" w:fill="FFFFFF"/>
        </w:rPr>
      </w:pPr>
      <w:r w:rsidRPr="005A04E2">
        <w:rPr>
          <w:rFonts w:ascii="Calibri" w:hAnsi="Calibri" w:cs="Calibri"/>
          <w:color w:val="212121"/>
          <w:shd w:val="clear" w:color="auto" w:fill="FFFFFF"/>
        </w:rPr>
        <w:t>Agradecemos e concordamos com esta opinião do revisor.</w:t>
      </w:r>
    </w:p>
    <w:p w14:paraId="173918AB" w14:textId="77777777" w:rsidR="002C418E" w:rsidRPr="005A04E2" w:rsidRDefault="002C418E" w:rsidP="002C418E">
      <w:pPr>
        <w:rPr>
          <w:rFonts w:ascii="Calibri" w:hAnsi="Calibri" w:cs="Calibri"/>
          <w:color w:val="212121"/>
          <w:shd w:val="clear" w:color="auto" w:fill="FFFFFF"/>
        </w:rPr>
      </w:pPr>
    </w:p>
    <w:p w14:paraId="04740814" w14:textId="77777777" w:rsidR="002C418E" w:rsidRPr="005A04E2" w:rsidRDefault="002C418E" w:rsidP="002C418E">
      <w:pPr>
        <w:rPr>
          <w:rFonts w:ascii="Calibri" w:hAnsi="Calibri" w:cs="Calibri"/>
          <w:b/>
          <w:color w:val="212121"/>
          <w:shd w:val="clear" w:color="auto" w:fill="FFFFFF"/>
        </w:rPr>
      </w:pPr>
      <w:r w:rsidRPr="005A04E2">
        <w:rPr>
          <w:rFonts w:ascii="Calibri" w:hAnsi="Calibri" w:cs="Calibri"/>
          <w:b/>
          <w:color w:val="212121"/>
          <w:shd w:val="clear" w:color="auto" w:fill="FFFFFF"/>
        </w:rPr>
        <w:t>Caso clínico apenas.</w:t>
      </w:r>
      <w:r w:rsidRPr="005A04E2">
        <w:rPr>
          <w:rFonts w:ascii="Calibri" w:hAnsi="Calibri" w:cs="Calibri"/>
          <w:b/>
          <w:color w:val="212121"/>
          <w:shd w:val="clear" w:color="auto" w:fill="FFFFFF"/>
        </w:rPr>
        <w:t xml:space="preserve"> </w:t>
      </w:r>
      <w:r w:rsidRPr="005A04E2">
        <w:rPr>
          <w:rFonts w:ascii="Calibri" w:hAnsi="Calibri" w:cs="Calibri"/>
          <w:b/>
          <w:color w:val="212121"/>
          <w:shd w:val="clear" w:color="auto" w:fill="FFFFFF"/>
        </w:rPr>
        <w:t>Escrita em Português.</w:t>
      </w:r>
      <w:r w:rsidRPr="005A04E2">
        <w:rPr>
          <w:rFonts w:ascii="Calibri" w:hAnsi="Calibri" w:cs="Calibri"/>
          <w:b/>
          <w:color w:val="212121"/>
          <w:shd w:val="clear" w:color="auto" w:fill="FFFFFF"/>
        </w:rPr>
        <w:t xml:space="preserve"> </w:t>
      </w:r>
      <w:r w:rsidRPr="005A04E2">
        <w:rPr>
          <w:rFonts w:ascii="Calibri" w:hAnsi="Calibri" w:cs="Calibri"/>
          <w:b/>
          <w:color w:val="212121"/>
          <w:shd w:val="clear" w:color="auto" w:fill="FFFFFF"/>
        </w:rPr>
        <w:t>Não apresentar revisão da literatura, “estado da arte” relativamente a esta temática.</w:t>
      </w:r>
    </w:p>
    <w:p w14:paraId="7266A454" w14:textId="77777777" w:rsidR="002C418E" w:rsidRPr="005A04E2" w:rsidRDefault="002C418E" w:rsidP="002C418E">
      <w:pPr>
        <w:rPr>
          <w:rFonts w:ascii="Calibri" w:hAnsi="Calibri" w:cs="Calibri"/>
          <w:color w:val="212121"/>
          <w:shd w:val="clear" w:color="auto" w:fill="FFFFFF"/>
        </w:rPr>
      </w:pPr>
    </w:p>
    <w:p w14:paraId="66BB2C24" w14:textId="77777777" w:rsidR="002C418E" w:rsidRPr="005A04E2" w:rsidRDefault="002C418E" w:rsidP="002C418E">
      <w:pPr>
        <w:rPr>
          <w:rFonts w:ascii="Calibri" w:hAnsi="Calibri" w:cs="Calibri"/>
          <w:color w:val="212121"/>
          <w:shd w:val="clear" w:color="auto" w:fill="FFFFFF"/>
        </w:rPr>
      </w:pPr>
      <w:r w:rsidRPr="005A04E2">
        <w:rPr>
          <w:rFonts w:ascii="Calibri" w:hAnsi="Calibri" w:cs="Calibri"/>
          <w:color w:val="212121"/>
          <w:shd w:val="clear" w:color="auto" w:fill="FFFFFF"/>
        </w:rPr>
        <w:t>Sem mais a acrescentar ao que já referimos previamente.</w:t>
      </w:r>
    </w:p>
    <w:p w14:paraId="35994436" w14:textId="77777777" w:rsidR="002C418E" w:rsidRPr="005A04E2" w:rsidRDefault="002C418E" w:rsidP="002C418E">
      <w:pPr>
        <w:rPr>
          <w:rFonts w:ascii="Calibri" w:hAnsi="Calibri" w:cs="Calibri"/>
          <w:color w:val="212121"/>
          <w:shd w:val="clear" w:color="auto" w:fill="FFFFFF"/>
        </w:rPr>
      </w:pPr>
    </w:p>
    <w:p w14:paraId="53DA8B01" w14:textId="77777777" w:rsidR="002C418E" w:rsidRPr="005A04E2" w:rsidRDefault="002C418E" w:rsidP="002C418E">
      <w:pPr>
        <w:rPr>
          <w:rFonts w:ascii="Calibri" w:hAnsi="Calibri" w:cs="Calibri"/>
          <w:b/>
          <w:color w:val="212121"/>
          <w:shd w:val="clear" w:color="auto" w:fill="FFFFFF"/>
        </w:rPr>
      </w:pPr>
      <w:r w:rsidRPr="005A04E2">
        <w:rPr>
          <w:rFonts w:ascii="Calibri" w:hAnsi="Calibri" w:cs="Calibri"/>
          <w:b/>
          <w:color w:val="212121"/>
          <w:shd w:val="clear" w:color="auto" w:fill="FFFFFF"/>
        </w:rPr>
        <w:t>Bem formulado.</w:t>
      </w:r>
      <w:r w:rsidRPr="005A04E2">
        <w:rPr>
          <w:rFonts w:ascii="Calibri" w:hAnsi="Calibri" w:cs="Calibri"/>
          <w:b/>
          <w:color w:val="212121"/>
          <w:shd w:val="clear" w:color="auto" w:fill="FFFFFF"/>
        </w:rPr>
        <w:t xml:space="preserve"> </w:t>
      </w:r>
      <w:r w:rsidRPr="005A04E2">
        <w:rPr>
          <w:rFonts w:ascii="Calibri" w:hAnsi="Calibri" w:cs="Calibri"/>
          <w:b/>
          <w:color w:val="212121"/>
          <w:shd w:val="clear" w:color="auto" w:fill="FFFFFF"/>
        </w:rPr>
        <w:t>Nada a apontar.</w:t>
      </w:r>
    </w:p>
    <w:p w14:paraId="021398D5" w14:textId="77777777" w:rsidR="002C418E" w:rsidRPr="005A04E2" w:rsidRDefault="002C418E" w:rsidP="002C418E">
      <w:pPr>
        <w:rPr>
          <w:rFonts w:ascii="Calibri" w:hAnsi="Calibri" w:cs="Calibri"/>
          <w:color w:val="212121"/>
          <w:shd w:val="clear" w:color="auto" w:fill="FFFFFF"/>
        </w:rPr>
      </w:pPr>
    </w:p>
    <w:p w14:paraId="44DAD355" w14:textId="77777777" w:rsidR="002C418E" w:rsidRPr="005A04E2" w:rsidRDefault="002C418E" w:rsidP="002C418E">
      <w:pPr>
        <w:rPr>
          <w:rFonts w:ascii="Calibri" w:hAnsi="Calibri" w:cs="Calibri"/>
          <w:color w:val="212121"/>
          <w:shd w:val="clear" w:color="auto" w:fill="FFFFFF"/>
        </w:rPr>
      </w:pPr>
      <w:r w:rsidRPr="005A04E2">
        <w:rPr>
          <w:rFonts w:ascii="Calibri" w:hAnsi="Calibri" w:cs="Calibri"/>
          <w:color w:val="212121"/>
          <w:shd w:val="clear" w:color="auto" w:fill="FFFFFF"/>
        </w:rPr>
        <w:t>Sem nada a referir.</w:t>
      </w:r>
    </w:p>
    <w:p w14:paraId="19EA4750" w14:textId="77777777" w:rsidR="002C418E" w:rsidRPr="005A04E2" w:rsidRDefault="002C418E" w:rsidP="002C418E">
      <w:pPr>
        <w:rPr>
          <w:rFonts w:ascii="Calibri" w:hAnsi="Calibri" w:cs="Calibri"/>
          <w:color w:val="212121"/>
          <w:shd w:val="clear" w:color="auto" w:fill="FFFFFF"/>
        </w:rPr>
      </w:pPr>
    </w:p>
    <w:p w14:paraId="4BBE93F7" w14:textId="77777777" w:rsidR="002C418E" w:rsidRPr="005A04E2" w:rsidRDefault="002C418E" w:rsidP="002C418E">
      <w:pPr>
        <w:jc w:val="both"/>
        <w:rPr>
          <w:rFonts w:ascii="Calibri" w:hAnsi="Calibri" w:cs="Calibri"/>
          <w:b/>
          <w:color w:val="212121"/>
          <w:shd w:val="clear" w:color="auto" w:fill="FFFFFF"/>
        </w:rPr>
      </w:pPr>
      <w:r w:rsidRPr="005A04E2">
        <w:rPr>
          <w:rFonts w:ascii="Calibri" w:hAnsi="Calibri" w:cs="Calibri"/>
          <w:b/>
          <w:color w:val="212121"/>
          <w:shd w:val="clear" w:color="auto" w:fill="FFFFFF"/>
        </w:rPr>
        <w:t>Uma revisão da literatura acrescentaria valor substancial ao artigo.</w:t>
      </w:r>
    </w:p>
    <w:p w14:paraId="693F44A4" w14:textId="77777777" w:rsidR="002C418E" w:rsidRPr="005A04E2" w:rsidRDefault="002C418E" w:rsidP="002C418E">
      <w:pPr>
        <w:rPr>
          <w:rFonts w:ascii="Calibri" w:hAnsi="Calibri" w:cs="Calibri"/>
          <w:b/>
          <w:color w:val="212121"/>
          <w:shd w:val="clear" w:color="auto" w:fill="FFFFFF"/>
        </w:rPr>
      </w:pPr>
      <w:r w:rsidRPr="005A04E2">
        <w:rPr>
          <w:rFonts w:ascii="Calibri" w:hAnsi="Calibri" w:cs="Calibri"/>
          <w:b/>
          <w:color w:val="212121"/>
          <w:shd w:val="clear" w:color="auto" w:fill="FFFFFF"/>
        </w:rPr>
        <w:t>Descrição mais pormenorizada do tipo de produtos implicados na libertação e consequente intoxicação por CN.</w:t>
      </w:r>
    </w:p>
    <w:p w14:paraId="3B394695" w14:textId="77777777" w:rsidR="002C418E" w:rsidRPr="005A04E2" w:rsidRDefault="002C418E" w:rsidP="002C418E">
      <w:pPr>
        <w:rPr>
          <w:rFonts w:ascii="Calibri" w:hAnsi="Calibri" w:cs="Calibri"/>
          <w:color w:val="212121"/>
          <w:shd w:val="clear" w:color="auto" w:fill="FFFFFF"/>
        </w:rPr>
      </w:pPr>
    </w:p>
    <w:p w14:paraId="1F559766" w14:textId="77777777" w:rsidR="002C418E" w:rsidRPr="005A04E2" w:rsidRDefault="002C418E" w:rsidP="002C418E">
      <w:pPr>
        <w:rPr>
          <w:rFonts w:ascii="Calibri" w:hAnsi="Calibri" w:cs="Calibri"/>
          <w:color w:val="212121"/>
          <w:shd w:val="clear" w:color="auto" w:fill="FFFFFF"/>
        </w:rPr>
      </w:pPr>
      <w:r w:rsidRPr="005A04E2">
        <w:rPr>
          <w:rFonts w:ascii="Calibri" w:hAnsi="Calibri" w:cs="Calibri"/>
          <w:color w:val="212121"/>
          <w:shd w:val="clear" w:color="auto" w:fill="FFFFFF"/>
        </w:rPr>
        <w:t>Já respondemos à questão da revisão da literatura.</w:t>
      </w:r>
    </w:p>
    <w:p w14:paraId="319DF2A8" w14:textId="77777777" w:rsidR="002C418E" w:rsidRPr="005A04E2" w:rsidRDefault="002C418E" w:rsidP="002C418E">
      <w:pPr>
        <w:rPr>
          <w:rFonts w:ascii="Calibri" w:hAnsi="Calibri" w:cs="Calibri"/>
          <w:color w:val="212121"/>
          <w:shd w:val="clear" w:color="auto" w:fill="FFFFFF"/>
        </w:rPr>
      </w:pPr>
      <w:r w:rsidRPr="005A04E2">
        <w:rPr>
          <w:rFonts w:ascii="Calibri" w:hAnsi="Calibri" w:cs="Calibri"/>
          <w:color w:val="212121"/>
          <w:shd w:val="clear" w:color="auto" w:fill="FFFFFF"/>
        </w:rPr>
        <w:t xml:space="preserve">Concordamos que não se encontravam explícitos </w:t>
      </w:r>
      <w:r w:rsidR="00B40904" w:rsidRPr="005A04E2">
        <w:rPr>
          <w:rFonts w:ascii="Calibri" w:hAnsi="Calibri" w:cs="Calibri"/>
          <w:color w:val="212121"/>
          <w:shd w:val="clear" w:color="auto" w:fill="FFFFFF"/>
        </w:rPr>
        <w:t>quais os materiais cuja combustão liberta CN e revimos o texto de forma a incluir este pormenor.</w:t>
      </w:r>
    </w:p>
    <w:p w14:paraId="1372DF44" w14:textId="77777777" w:rsidR="00B40904" w:rsidRPr="005A04E2" w:rsidRDefault="00B40904" w:rsidP="002C418E">
      <w:pPr>
        <w:rPr>
          <w:rFonts w:ascii="Calibri" w:hAnsi="Calibri" w:cs="Calibri"/>
          <w:color w:val="212121"/>
          <w:shd w:val="clear" w:color="auto" w:fill="FFFFFF"/>
        </w:rPr>
      </w:pPr>
    </w:p>
    <w:p w14:paraId="38EBEB13" w14:textId="77777777" w:rsidR="00B40904" w:rsidRPr="005A04E2" w:rsidRDefault="00B40904" w:rsidP="00B40904">
      <w:pPr>
        <w:jc w:val="both"/>
        <w:rPr>
          <w:rFonts w:ascii="Calibri" w:hAnsi="Calibri" w:cs="Calibri"/>
          <w:b/>
          <w:color w:val="212121"/>
          <w:shd w:val="clear" w:color="auto" w:fill="FFFFFF"/>
        </w:rPr>
      </w:pPr>
      <w:r w:rsidRPr="005A04E2">
        <w:rPr>
          <w:rFonts w:ascii="Calibri" w:hAnsi="Calibri" w:cs="Calibri"/>
          <w:b/>
          <w:color w:val="212121"/>
          <w:shd w:val="clear" w:color="auto" w:fill="FFFFFF"/>
        </w:rPr>
        <w:t>Substituir “Valor de referência” por VR após a segunda repetição.</w:t>
      </w:r>
    </w:p>
    <w:p w14:paraId="4DA61AA8" w14:textId="77777777" w:rsidR="00B40904" w:rsidRPr="005A04E2" w:rsidRDefault="00B40904" w:rsidP="00B40904">
      <w:pPr>
        <w:jc w:val="both"/>
        <w:rPr>
          <w:rFonts w:ascii="Calibri" w:hAnsi="Calibri" w:cs="Calibri"/>
          <w:b/>
          <w:color w:val="212121"/>
          <w:shd w:val="clear" w:color="auto" w:fill="FFFFFF"/>
        </w:rPr>
      </w:pPr>
      <w:r w:rsidRPr="005A04E2">
        <w:rPr>
          <w:rFonts w:ascii="Calibri" w:hAnsi="Calibri" w:cs="Calibri"/>
          <w:b/>
          <w:color w:val="212121"/>
          <w:shd w:val="clear" w:color="auto" w:fill="FFFFFF"/>
        </w:rPr>
        <w:t xml:space="preserve">3º Parágrafo: seria importante realçar que a alteração do estado de consciência/persistência de sintomas foi a principal indicação para o uso de OTH neste contexto apesar de </w:t>
      </w:r>
      <w:proofErr w:type="spellStart"/>
      <w:r w:rsidRPr="005A04E2">
        <w:rPr>
          <w:rFonts w:ascii="Calibri" w:hAnsi="Calibri" w:cs="Calibri"/>
          <w:b/>
          <w:color w:val="212121"/>
          <w:shd w:val="clear" w:color="auto" w:fill="FFFFFF"/>
        </w:rPr>
        <w:t>COHb</w:t>
      </w:r>
      <w:proofErr w:type="spellEnd"/>
      <w:r w:rsidRPr="005A04E2">
        <w:rPr>
          <w:rFonts w:ascii="Calibri" w:hAnsi="Calibri" w:cs="Calibri"/>
          <w:b/>
          <w:color w:val="212121"/>
          <w:shd w:val="clear" w:color="auto" w:fill="FFFFFF"/>
        </w:rPr>
        <w:t xml:space="preserve"> limítrofe.</w:t>
      </w:r>
    </w:p>
    <w:p w14:paraId="7859884D" w14:textId="77777777" w:rsidR="00B40904" w:rsidRPr="005A04E2" w:rsidRDefault="00B40904" w:rsidP="00B40904">
      <w:pPr>
        <w:jc w:val="both"/>
        <w:rPr>
          <w:rFonts w:ascii="Calibri" w:hAnsi="Calibri" w:cs="Calibri"/>
          <w:b/>
          <w:color w:val="212121"/>
          <w:shd w:val="clear" w:color="auto" w:fill="FFFFFF"/>
        </w:rPr>
      </w:pPr>
      <w:r w:rsidRPr="005A04E2">
        <w:rPr>
          <w:rFonts w:ascii="Calibri" w:hAnsi="Calibri" w:cs="Calibri"/>
          <w:b/>
          <w:color w:val="212121"/>
          <w:shd w:val="clear" w:color="auto" w:fill="FFFFFF"/>
        </w:rPr>
        <w:t>Acrescentar referência bibliográfica que reforce essa decisão.</w:t>
      </w:r>
    </w:p>
    <w:p w14:paraId="1DCEFA0B" w14:textId="77777777" w:rsidR="00B40904" w:rsidRPr="005A04E2" w:rsidRDefault="00B40904" w:rsidP="00B40904">
      <w:pPr>
        <w:jc w:val="both"/>
        <w:rPr>
          <w:rFonts w:ascii="Calibri" w:hAnsi="Calibri" w:cs="Calibri"/>
          <w:color w:val="212121"/>
          <w:shd w:val="clear" w:color="auto" w:fill="FFFFFF"/>
        </w:rPr>
      </w:pPr>
    </w:p>
    <w:p w14:paraId="285B4C71" w14:textId="77777777" w:rsidR="00B40904" w:rsidRPr="005A04E2" w:rsidRDefault="00B40904" w:rsidP="00B40904">
      <w:pPr>
        <w:jc w:val="both"/>
        <w:rPr>
          <w:rFonts w:ascii="Calibri" w:hAnsi="Calibri" w:cs="Calibri"/>
          <w:color w:val="212121"/>
          <w:shd w:val="clear" w:color="auto" w:fill="FFFFFF"/>
        </w:rPr>
      </w:pPr>
      <w:r w:rsidRPr="005A04E2">
        <w:rPr>
          <w:rFonts w:ascii="Calibri" w:hAnsi="Calibri" w:cs="Calibri"/>
          <w:color w:val="212121"/>
          <w:shd w:val="clear" w:color="auto" w:fill="FFFFFF"/>
        </w:rPr>
        <w:t>Traduzimos o texto para inglês, mas utilizamos a sigla correspondente no texto.</w:t>
      </w:r>
    </w:p>
    <w:p w14:paraId="519059BA" w14:textId="77777777" w:rsidR="00B40904" w:rsidRPr="005A04E2" w:rsidRDefault="00B40904" w:rsidP="00B40904">
      <w:pPr>
        <w:jc w:val="both"/>
        <w:rPr>
          <w:rFonts w:ascii="Calibri" w:hAnsi="Calibri" w:cs="Calibri"/>
          <w:color w:val="212121"/>
          <w:shd w:val="clear" w:color="auto" w:fill="FFFFFF"/>
        </w:rPr>
      </w:pPr>
      <w:r w:rsidRPr="005A04E2">
        <w:rPr>
          <w:rFonts w:ascii="Calibri" w:hAnsi="Calibri" w:cs="Calibri"/>
          <w:color w:val="212121"/>
          <w:shd w:val="clear" w:color="auto" w:fill="FFFFFF"/>
        </w:rPr>
        <w:t>Alteramos o texto de forma a enfatizar que a indicação para a OTH foi a alteração do estado de consciência e acrescentamos a referência que corrobora esta indicação.</w:t>
      </w:r>
    </w:p>
    <w:p w14:paraId="29CF03C5" w14:textId="77777777" w:rsidR="00B40904" w:rsidRPr="005A04E2" w:rsidRDefault="00B40904" w:rsidP="00B40904">
      <w:pPr>
        <w:jc w:val="both"/>
        <w:rPr>
          <w:rFonts w:ascii="Calibri" w:hAnsi="Calibri" w:cs="Calibri"/>
          <w:color w:val="212121"/>
          <w:shd w:val="clear" w:color="auto" w:fill="FFFFFF"/>
        </w:rPr>
      </w:pPr>
    </w:p>
    <w:p w14:paraId="05D0762F" w14:textId="77777777" w:rsidR="00B40904" w:rsidRPr="005A04E2" w:rsidRDefault="00B40904" w:rsidP="00B40904">
      <w:pPr>
        <w:jc w:val="both"/>
        <w:rPr>
          <w:rFonts w:ascii="Calibri" w:hAnsi="Calibri" w:cs="Calibri"/>
          <w:b/>
          <w:color w:val="212121"/>
          <w:shd w:val="clear" w:color="auto" w:fill="FFFFFF"/>
        </w:rPr>
      </w:pPr>
      <w:r w:rsidRPr="005A04E2">
        <w:rPr>
          <w:rFonts w:ascii="Calibri" w:hAnsi="Calibri" w:cs="Calibri"/>
          <w:b/>
          <w:color w:val="212121"/>
          <w:shd w:val="clear" w:color="auto" w:fill="FFFFFF"/>
        </w:rPr>
        <w:t>Seria interessante enfatizar também o recurso/uso de OTH neste tipo de doentes. Infelizmente, contínua a ser subutilizada num país com elevado número de fogos florestais.</w:t>
      </w:r>
    </w:p>
    <w:p w14:paraId="2952A5D8" w14:textId="77777777" w:rsidR="00B40904" w:rsidRPr="005A04E2" w:rsidRDefault="00B40904" w:rsidP="00B40904">
      <w:pPr>
        <w:jc w:val="both"/>
        <w:rPr>
          <w:rFonts w:ascii="Calibri" w:hAnsi="Calibri" w:cs="Calibri"/>
          <w:color w:val="212121"/>
          <w:shd w:val="clear" w:color="auto" w:fill="FFFFFF"/>
        </w:rPr>
      </w:pPr>
    </w:p>
    <w:p w14:paraId="62B10EDB" w14:textId="77777777" w:rsidR="00B40904" w:rsidRPr="005A04E2" w:rsidRDefault="00B40904" w:rsidP="00B40904">
      <w:pPr>
        <w:jc w:val="both"/>
        <w:rPr>
          <w:rFonts w:ascii="Calibri" w:hAnsi="Calibri" w:cs="Calibri"/>
          <w:color w:val="212121"/>
          <w:shd w:val="clear" w:color="auto" w:fill="FFFFFF"/>
        </w:rPr>
      </w:pPr>
      <w:r w:rsidRPr="005A04E2">
        <w:rPr>
          <w:rFonts w:ascii="Calibri" w:hAnsi="Calibri" w:cs="Calibri"/>
          <w:color w:val="212121"/>
          <w:shd w:val="clear" w:color="auto" w:fill="FFFFFF"/>
        </w:rPr>
        <w:t>A utilização de OTH não se encontra de momento recomendada em intoxicações por cianeto. Existem, contudo, alguns estudos que sugerem que a sua utilização pode facilitar a mobilização e excreção de CN, sendo a este efeito que nos referíamos. Alteramos o texto para clarificar este aspeto.</w:t>
      </w:r>
    </w:p>
    <w:p w14:paraId="3D93DB06" w14:textId="77777777" w:rsidR="00B40904" w:rsidRPr="005A04E2" w:rsidRDefault="00B40904" w:rsidP="00B40904">
      <w:pPr>
        <w:jc w:val="both"/>
        <w:rPr>
          <w:rFonts w:ascii="Calibri" w:hAnsi="Calibri" w:cs="Calibri"/>
          <w:color w:val="212121"/>
          <w:shd w:val="clear" w:color="auto" w:fill="FFFFFF"/>
        </w:rPr>
      </w:pPr>
    </w:p>
    <w:p w14:paraId="6C464B7F" w14:textId="77777777" w:rsidR="005A04E2" w:rsidRPr="005A04E2" w:rsidRDefault="005A04E2" w:rsidP="005A04E2">
      <w:pPr>
        <w:jc w:val="both"/>
        <w:rPr>
          <w:rFonts w:ascii="Calibri" w:hAnsi="Calibri" w:cs="Calibri"/>
          <w:b/>
          <w:color w:val="212121"/>
          <w:shd w:val="clear" w:color="auto" w:fill="FFFFFF"/>
        </w:rPr>
      </w:pPr>
      <w:r w:rsidRPr="005A04E2">
        <w:rPr>
          <w:rFonts w:ascii="Calibri" w:hAnsi="Calibri" w:cs="Calibri"/>
          <w:b/>
          <w:color w:val="212121"/>
          <w:shd w:val="clear" w:color="auto" w:fill="FFFFFF"/>
        </w:rPr>
        <w:t xml:space="preserve">Confirmar se as normas indicam uso de nome completo da revista ou pelo contrário as suas abreviaturas. </w:t>
      </w:r>
    </w:p>
    <w:p w14:paraId="5FCB2A91" w14:textId="77777777" w:rsidR="00B40904" w:rsidRPr="005A04E2" w:rsidRDefault="005A04E2" w:rsidP="005A04E2">
      <w:pPr>
        <w:jc w:val="both"/>
        <w:rPr>
          <w:rFonts w:ascii="Calibri" w:hAnsi="Calibri" w:cs="Calibri"/>
          <w:b/>
          <w:color w:val="212121"/>
          <w:shd w:val="clear" w:color="auto" w:fill="FFFFFF"/>
        </w:rPr>
      </w:pPr>
      <w:r w:rsidRPr="005A04E2">
        <w:rPr>
          <w:rFonts w:ascii="Calibri" w:hAnsi="Calibri" w:cs="Calibri"/>
          <w:b/>
          <w:color w:val="212121"/>
          <w:shd w:val="clear" w:color="auto" w:fill="FFFFFF"/>
        </w:rPr>
        <w:t>O nome da revista/abreviatura deve ser seguido de ponto final.</w:t>
      </w:r>
    </w:p>
    <w:p w14:paraId="102CD804" w14:textId="77777777" w:rsidR="005A04E2" w:rsidRPr="005A04E2" w:rsidRDefault="005A04E2" w:rsidP="005A04E2">
      <w:pPr>
        <w:jc w:val="both"/>
        <w:rPr>
          <w:rFonts w:ascii="Calibri" w:hAnsi="Calibri" w:cs="Calibri"/>
          <w:color w:val="212121"/>
          <w:shd w:val="clear" w:color="auto" w:fill="FFFFFF"/>
        </w:rPr>
      </w:pPr>
    </w:p>
    <w:p w14:paraId="2367D50A" w14:textId="77777777" w:rsidR="005A04E2" w:rsidRDefault="005A04E2" w:rsidP="005A04E2">
      <w:pPr>
        <w:jc w:val="both"/>
        <w:rPr>
          <w:rFonts w:ascii="Calibri" w:hAnsi="Calibri" w:cs="Calibri"/>
          <w:color w:val="212121"/>
          <w:shd w:val="clear" w:color="auto" w:fill="FFFFFF"/>
        </w:rPr>
      </w:pPr>
      <w:r w:rsidRPr="005A04E2">
        <w:rPr>
          <w:rFonts w:ascii="Calibri" w:hAnsi="Calibri" w:cs="Calibri"/>
          <w:color w:val="212121"/>
          <w:shd w:val="clear" w:color="auto" w:fill="FFFFFF"/>
        </w:rPr>
        <w:t>Corrigimos as referências de acordo com as normas.</w:t>
      </w:r>
    </w:p>
    <w:p w14:paraId="6164B453" w14:textId="77777777" w:rsidR="005A04E2" w:rsidRDefault="005A04E2" w:rsidP="005A04E2">
      <w:pPr>
        <w:jc w:val="both"/>
        <w:rPr>
          <w:rFonts w:ascii="Calibri" w:hAnsi="Calibri" w:cs="Calibri"/>
          <w:color w:val="212121"/>
          <w:shd w:val="clear" w:color="auto" w:fill="FFFFFF"/>
        </w:rPr>
      </w:pPr>
    </w:p>
    <w:p w14:paraId="6F66D03B" w14:textId="77777777" w:rsidR="005A04E2" w:rsidRDefault="005A04E2" w:rsidP="005A04E2">
      <w:pPr>
        <w:jc w:val="both"/>
        <w:rPr>
          <w:rFonts w:ascii="Calibri" w:hAnsi="Calibri" w:cs="Calibri"/>
          <w:color w:val="212121"/>
          <w:shd w:val="clear" w:color="auto" w:fill="FFFFFF"/>
        </w:rPr>
      </w:pPr>
    </w:p>
    <w:p w14:paraId="564F5FD8" w14:textId="77777777" w:rsidR="005A04E2" w:rsidRDefault="005A04E2" w:rsidP="005A04E2">
      <w:pPr>
        <w:jc w:val="both"/>
        <w:rPr>
          <w:rFonts w:ascii="Calibri" w:hAnsi="Calibri" w:cs="Calibri"/>
          <w:b/>
          <w:color w:val="212121"/>
          <w:sz w:val="28"/>
          <w:shd w:val="clear" w:color="auto" w:fill="FFFFFF"/>
        </w:rPr>
      </w:pPr>
      <w:r w:rsidRPr="005A04E2">
        <w:rPr>
          <w:rFonts w:ascii="Calibri" w:hAnsi="Calibri" w:cs="Calibri"/>
          <w:b/>
          <w:color w:val="212121"/>
          <w:sz w:val="28"/>
          <w:shd w:val="clear" w:color="auto" w:fill="FFFFFF"/>
        </w:rPr>
        <w:t>Revisor B</w:t>
      </w:r>
    </w:p>
    <w:p w14:paraId="3E1CB769" w14:textId="77777777" w:rsidR="005A04E2" w:rsidRDefault="005A04E2" w:rsidP="005A04E2">
      <w:pPr>
        <w:jc w:val="both"/>
        <w:rPr>
          <w:rFonts w:ascii="Calibri" w:hAnsi="Calibri" w:cs="Calibri"/>
          <w:b/>
          <w:color w:val="212121"/>
          <w:shd w:val="clear" w:color="auto" w:fill="FFFFFF"/>
        </w:rPr>
      </w:pPr>
    </w:p>
    <w:p w14:paraId="6EB51E18" w14:textId="77777777" w:rsidR="005A04E2" w:rsidRDefault="005A04E2" w:rsidP="005A04E2">
      <w:pPr>
        <w:pStyle w:val="Default"/>
      </w:pPr>
    </w:p>
    <w:p w14:paraId="35506E96" w14:textId="77777777" w:rsidR="005A04E2" w:rsidRPr="005A04E2" w:rsidRDefault="005A04E2" w:rsidP="005A04E2">
      <w:pPr>
        <w:jc w:val="both"/>
        <w:rPr>
          <w:rFonts w:ascii="Calibri" w:hAnsi="Calibri" w:cs="Calibri"/>
          <w:b/>
          <w:color w:val="212121"/>
          <w:shd w:val="clear" w:color="auto" w:fill="FFFFFF"/>
        </w:rPr>
      </w:pPr>
      <w:r w:rsidRPr="005A04E2">
        <w:rPr>
          <w:rFonts w:ascii="Calibri" w:hAnsi="Calibri" w:cs="Calibri"/>
          <w:b/>
          <w:color w:val="212121"/>
          <w:shd w:val="clear" w:color="auto" w:fill="FFFFFF"/>
        </w:rPr>
        <w:t>P</w:t>
      </w:r>
      <w:r w:rsidRPr="005A04E2">
        <w:rPr>
          <w:rFonts w:ascii="Calibri" w:hAnsi="Calibri" w:cs="Calibri"/>
          <w:b/>
          <w:color w:val="212121"/>
          <w:shd w:val="clear" w:color="auto" w:fill="FFFFFF"/>
        </w:rPr>
        <w:t>arece-me um bom caso clínico. Fiz algumas sugestões, que deixo em anexo.</w:t>
      </w:r>
    </w:p>
    <w:p w14:paraId="69AF51AC" w14:textId="77777777" w:rsidR="005A04E2" w:rsidRDefault="005A04E2" w:rsidP="005A04E2">
      <w:pPr>
        <w:jc w:val="both"/>
        <w:rPr>
          <w:sz w:val="20"/>
          <w:szCs w:val="20"/>
        </w:rPr>
      </w:pPr>
    </w:p>
    <w:p w14:paraId="05DD23E1" w14:textId="77777777" w:rsidR="005A04E2" w:rsidRPr="005A04E2" w:rsidRDefault="005A04E2" w:rsidP="005A04E2">
      <w:pPr>
        <w:jc w:val="both"/>
        <w:rPr>
          <w:rFonts w:ascii="Calibri" w:hAnsi="Calibri" w:cs="Calibri"/>
          <w:color w:val="212121"/>
          <w:shd w:val="clear" w:color="auto" w:fill="FFFFFF"/>
        </w:rPr>
      </w:pPr>
      <w:r w:rsidRPr="005A04E2">
        <w:rPr>
          <w:rFonts w:ascii="Calibri" w:hAnsi="Calibri" w:cs="Calibri"/>
          <w:color w:val="212121"/>
          <w:shd w:val="clear" w:color="auto" w:fill="FFFFFF"/>
        </w:rPr>
        <w:t>Agradecemos as sugestões e alteramos o texto nos locais em que estas ainda se aplicavam após a tradução do artigo para inglês.</w:t>
      </w:r>
    </w:p>
    <w:p w14:paraId="0FB633E6" w14:textId="77777777" w:rsidR="005A04E2" w:rsidRPr="005A04E2" w:rsidRDefault="005A04E2" w:rsidP="005A04E2">
      <w:pPr>
        <w:jc w:val="both"/>
        <w:rPr>
          <w:rFonts w:ascii="Calibri" w:hAnsi="Calibri" w:cs="Calibri"/>
          <w:color w:val="212121"/>
          <w:shd w:val="clear" w:color="auto" w:fill="FFFFFF"/>
        </w:rPr>
      </w:pPr>
      <w:bookmarkStart w:id="0" w:name="_GoBack"/>
      <w:bookmarkEnd w:id="0"/>
    </w:p>
    <w:p w14:paraId="5BF1CB21" w14:textId="77777777" w:rsidR="005A04E2" w:rsidRDefault="005A04E2" w:rsidP="005A04E2">
      <w:pPr>
        <w:jc w:val="both"/>
        <w:rPr>
          <w:rFonts w:ascii="Calibri" w:hAnsi="Calibri" w:cs="Calibri"/>
          <w:b/>
          <w:color w:val="212121"/>
          <w:shd w:val="clear" w:color="auto" w:fill="FFFFFF"/>
        </w:rPr>
      </w:pPr>
      <w:r w:rsidRPr="005A04E2">
        <w:rPr>
          <w:rFonts w:ascii="Calibri" w:hAnsi="Calibri" w:cs="Calibri"/>
          <w:b/>
          <w:color w:val="212121"/>
          <w:shd w:val="clear" w:color="auto" w:fill="FFFFFF"/>
        </w:rPr>
        <w:lastRenderedPageBreak/>
        <w:t>Penso que a introdução também poderia ser um pouco mais explicativa da parte teórica da intoxicação por monóxido de carbono e cianeto, a rever, se assim o entenderem.</w:t>
      </w:r>
    </w:p>
    <w:p w14:paraId="660AA340" w14:textId="77777777" w:rsidR="005A04E2" w:rsidRDefault="005A04E2" w:rsidP="005A04E2">
      <w:pPr>
        <w:jc w:val="both"/>
        <w:rPr>
          <w:rFonts w:ascii="Calibri" w:hAnsi="Calibri" w:cs="Calibri"/>
          <w:b/>
          <w:color w:val="212121"/>
          <w:shd w:val="clear" w:color="auto" w:fill="FFFFFF"/>
        </w:rPr>
      </w:pPr>
    </w:p>
    <w:p w14:paraId="4125CE87" w14:textId="77777777" w:rsidR="005A04E2" w:rsidRDefault="005A04E2" w:rsidP="005A04E2">
      <w:pPr>
        <w:jc w:val="both"/>
        <w:rPr>
          <w:rFonts w:ascii="Calibri" w:hAnsi="Calibri" w:cs="Calibri"/>
          <w:color w:val="212121"/>
          <w:shd w:val="clear" w:color="auto" w:fill="FFFFFF"/>
        </w:rPr>
      </w:pPr>
      <w:r>
        <w:rPr>
          <w:rFonts w:ascii="Calibri" w:hAnsi="Calibri" w:cs="Calibri"/>
          <w:color w:val="212121"/>
          <w:shd w:val="clear" w:color="auto" w:fill="FFFFFF"/>
        </w:rPr>
        <w:t>Clarificamos alguns aspetos na introdução e acreditamos que parte desta resposta se encontra explanada na discussão.</w:t>
      </w:r>
    </w:p>
    <w:p w14:paraId="6270E9AE" w14:textId="77777777" w:rsidR="005A04E2" w:rsidRDefault="005A04E2" w:rsidP="005A04E2">
      <w:pPr>
        <w:jc w:val="both"/>
        <w:rPr>
          <w:rFonts w:ascii="Calibri" w:hAnsi="Calibri" w:cs="Calibri"/>
          <w:color w:val="212121"/>
          <w:shd w:val="clear" w:color="auto" w:fill="FFFFFF"/>
        </w:rPr>
      </w:pPr>
    </w:p>
    <w:p w14:paraId="20C1B3D8" w14:textId="77777777" w:rsidR="005A04E2" w:rsidRPr="005A04E2" w:rsidRDefault="005A04E2" w:rsidP="005A04E2">
      <w:pPr>
        <w:jc w:val="both"/>
        <w:rPr>
          <w:rFonts w:ascii="Calibri" w:hAnsi="Calibri" w:cs="Calibri"/>
          <w:color w:val="212121"/>
          <w:shd w:val="clear" w:color="auto" w:fill="FFFFFF"/>
        </w:rPr>
      </w:pPr>
    </w:p>
    <w:sectPr w:rsidR="005A04E2" w:rsidRPr="005A04E2" w:rsidSect="00F51AD4">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18E"/>
    <w:rsid w:val="000330BA"/>
    <w:rsid w:val="00071FBA"/>
    <w:rsid w:val="00082563"/>
    <w:rsid w:val="000A2714"/>
    <w:rsid w:val="001046FB"/>
    <w:rsid w:val="00160D4A"/>
    <w:rsid w:val="001829DD"/>
    <w:rsid w:val="001E32FF"/>
    <w:rsid w:val="00284F89"/>
    <w:rsid w:val="00285AF8"/>
    <w:rsid w:val="002C0E4D"/>
    <w:rsid w:val="002C418E"/>
    <w:rsid w:val="002E6D5C"/>
    <w:rsid w:val="005A04E2"/>
    <w:rsid w:val="005C133D"/>
    <w:rsid w:val="006619A2"/>
    <w:rsid w:val="00686BD7"/>
    <w:rsid w:val="006D0833"/>
    <w:rsid w:val="006F4FDB"/>
    <w:rsid w:val="00703FF9"/>
    <w:rsid w:val="00712133"/>
    <w:rsid w:val="00726CFA"/>
    <w:rsid w:val="0073618C"/>
    <w:rsid w:val="00763EE9"/>
    <w:rsid w:val="007676BD"/>
    <w:rsid w:val="007A17A6"/>
    <w:rsid w:val="007F4C72"/>
    <w:rsid w:val="007F5EB1"/>
    <w:rsid w:val="008A2803"/>
    <w:rsid w:val="008F1485"/>
    <w:rsid w:val="0093543A"/>
    <w:rsid w:val="00985BCB"/>
    <w:rsid w:val="009908D8"/>
    <w:rsid w:val="009C757C"/>
    <w:rsid w:val="00A64545"/>
    <w:rsid w:val="00A93A55"/>
    <w:rsid w:val="00AD57E7"/>
    <w:rsid w:val="00B03924"/>
    <w:rsid w:val="00B23E03"/>
    <w:rsid w:val="00B27430"/>
    <w:rsid w:val="00B40904"/>
    <w:rsid w:val="00C24622"/>
    <w:rsid w:val="00C92F47"/>
    <w:rsid w:val="00D058E0"/>
    <w:rsid w:val="00D94E41"/>
    <w:rsid w:val="00DB0C01"/>
    <w:rsid w:val="00E73A76"/>
    <w:rsid w:val="00EB5B05"/>
    <w:rsid w:val="00EC3F29"/>
    <w:rsid w:val="00F0192C"/>
    <w:rsid w:val="00F11FA9"/>
    <w:rsid w:val="00F26F62"/>
    <w:rsid w:val="00F51AD4"/>
    <w:rsid w:val="00FE18B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4:docId w14:val="27DB6187"/>
  <w15:chartTrackingRefBased/>
  <w15:docId w15:val="{CE92F4BD-FF22-3043-8F86-F55A4E74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2C418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04E2"/>
    <w:pPr>
      <w:autoSpaceDE w:val="0"/>
      <w:autoSpaceDN w:val="0"/>
      <w:adjustRightInd w:val="0"/>
    </w:pPr>
    <w:rPr>
      <w:rFonts w:ascii="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656</Words>
  <Characters>3544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Luisa Marçal</dc:creator>
  <cp:keywords/>
  <dc:description/>
  <cp:lastModifiedBy>Ana Luisa Marçal</cp:lastModifiedBy>
  <cp:revision>1</cp:revision>
  <dcterms:created xsi:type="dcterms:W3CDTF">2019-02-19T13:38:00Z</dcterms:created>
  <dcterms:modified xsi:type="dcterms:W3CDTF">2019-02-19T14:15:00Z</dcterms:modified>
</cp:coreProperties>
</file>